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78"/>
        <w:gridCol w:w="69"/>
        <w:gridCol w:w="536"/>
        <w:gridCol w:w="64"/>
        <w:gridCol w:w="547"/>
        <w:gridCol w:w="58"/>
        <w:gridCol w:w="554"/>
        <w:gridCol w:w="51"/>
        <w:gridCol w:w="528"/>
        <w:gridCol w:w="33"/>
        <w:gridCol w:w="44"/>
        <w:gridCol w:w="568"/>
        <w:gridCol w:w="50"/>
        <w:gridCol w:w="562"/>
        <w:gridCol w:w="43"/>
        <w:gridCol w:w="569"/>
        <w:gridCol w:w="40"/>
        <w:gridCol w:w="572"/>
        <w:gridCol w:w="33"/>
        <w:gridCol w:w="579"/>
        <w:gridCol w:w="26"/>
        <w:gridCol w:w="606"/>
      </w:tblGrid>
      <w:tr w:rsidR="00951C98" w:rsidRPr="00114E91" w:rsidTr="0024391B">
        <w:trPr>
          <w:trHeight w:val="715"/>
        </w:trPr>
        <w:tc>
          <w:tcPr>
            <w:tcW w:w="9810"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114E91" w:rsidRDefault="00DD7195" w:rsidP="00645930">
            <w:pPr>
              <w:jc w:val="center"/>
              <w:rPr>
                <w:b/>
                <w:sz w:val="36"/>
                <w:szCs w:val="36"/>
                <w:lang w:eastAsia="ja-JP"/>
              </w:rPr>
            </w:pPr>
            <w:r w:rsidRPr="00114E91">
              <w:rPr>
                <w:b/>
                <w:sz w:val="36"/>
                <w:szCs w:val="36"/>
                <w:lang w:eastAsia="ja-JP"/>
              </w:rPr>
              <w:t>5</w:t>
            </w:r>
            <w:r w:rsidR="00653044" w:rsidRPr="00114E91">
              <w:rPr>
                <w:b/>
                <w:sz w:val="36"/>
                <w:szCs w:val="36"/>
                <w:vertAlign w:val="superscript"/>
                <w:lang w:eastAsia="ja-JP"/>
              </w:rPr>
              <w:t>th</w:t>
            </w:r>
            <w:r w:rsidR="00F81FC5" w:rsidRPr="00114E91">
              <w:rPr>
                <w:b/>
                <w:sz w:val="36"/>
                <w:szCs w:val="36"/>
                <w:lang w:eastAsia="ja-JP"/>
              </w:rPr>
              <w:t xml:space="preserve"> Grade</w:t>
            </w:r>
            <w:r w:rsidR="00951C98" w:rsidRPr="00114E91">
              <w:rPr>
                <w:b/>
                <w:sz w:val="36"/>
                <w:szCs w:val="36"/>
                <w:lang w:eastAsia="ja-JP"/>
              </w:rPr>
              <w:t xml:space="preserve"> </w:t>
            </w:r>
            <w:r w:rsidR="00EB6BB5" w:rsidRPr="00114E91">
              <w:rPr>
                <w:b/>
                <w:sz w:val="36"/>
                <w:szCs w:val="36"/>
                <w:lang w:eastAsia="ja-JP"/>
              </w:rPr>
              <w:t>Language</w:t>
            </w:r>
            <w:r w:rsidR="0071323F" w:rsidRPr="00114E91">
              <w:rPr>
                <w:b/>
                <w:sz w:val="36"/>
                <w:szCs w:val="36"/>
                <w:lang w:eastAsia="ja-JP"/>
              </w:rPr>
              <w:t xml:space="preserve"> – Planning Tool</w:t>
            </w:r>
            <w:r w:rsidR="00645930" w:rsidRPr="00114E91">
              <w:rPr>
                <w:b/>
                <w:sz w:val="36"/>
                <w:szCs w:val="36"/>
                <w:lang w:eastAsia="ja-JP"/>
              </w:rPr>
              <w:t xml:space="preserve"> </w:t>
            </w:r>
          </w:p>
        </w:tc>
      </w:tr>
      <w:tr w:rsidR="0071323F" w:rsidRPr="00114E91" w:rsidTr="00445E62">
        <w:trPr>
          <w:trHeight w:val="426"/>
        </w:trPr>
        <w:tc>
          <w:tcPr>
            <w:tcW w:w="6085" w:type="dxa"/>
            <w:gridSpan w:val="9"/>
            <w:tcBorders>
              <w:top w:val="double" w:sz="4" w:space="0" w:color="000000"/>
              <w:left w:val="single" w:sz="4" w:space="0" w:color="000000"/>
              <w:bottom w:val="single" w:sz="4" w:space="0" w:color="000000"/>
              <w:right w:val="single" w:sz="4" w:space="0" w:color="000000"/>
            </w:tcBorders>
            <w:hideMark/>
          </w:tcPr>
          <w:p w:rsidR="0071323F" w:rsidRPr="00114E91" w:rsidRDefault="0071323F" w:rsidP="00294215">
            <w:r w:rsidRPr="00114E91">
              <w:t>Collaborators:</w:t>
            </w:r>
          </w:p>
        </w:tc>
        <w:tc>
          <w:tcPr>
            <w:tcW w:w="3725" w:type="dxa"/>
            <w:gridSpan w:val="13"/>
            <w:tcBorders>
              <w:top w:val="double" w:sz="4" w:space="0" w:color="000000"/>
              <w:left w:val="single" w:sz="4" w:space="0" w:color="000000"/>
              <w:bottom w:val="single" w:sz="4" w:space="0" w:color="000000"/>
              <w:right w:val="single" w:sz="4" w:space="0" w:color="000000"/>
            </w:tcBorders>
            <w:hideMark/>
          </w:tcPr>
          <w:p w:rsidR="0071323F" w:rsidRPr="00114E91" w:rsidRDefault="0071323F" w:rsidP="00294215">
            <w:r w:rsidRPr="00114E91">
              <w:t>Academic Year:</w:t>
            </w:r>
          </w:p>
        </w:tc>
      </w:tr>
      <w:tr w:rsidR="0024391B" w:rsidRPr="00114E91" w:rsidTr="0024391B">
        <w:trPr>
          <w:trHeight w:val="426"/>
        </w:trPr>
        <w:tc>
          <w:tcPr>
            <w:tcW w:w="9810" w:type="dxa"/>
            <w:gridSpan w:val="22"/>
            <w:tcBorders>
              <w:top w:val="single" w:sz="4" w:space="0" w:color="000000"/>
              <w:left w:val="single" w:sz="4" w:space="0" w:color="000000"/>
              <w:bottom w:val="double" w:sz="4" w:space="0" w:color="000000"/>
              <w:right w:val="single" w:sz="4" w:space="0" w:color="000000"/>
            </w:tcBorders>
            <w:vAlign w:val="center"/>
          </w:tcPr>
          <w:p w:rsidR="00114E91" w:rsidRPr="00114E91" w:rsidRDefault="00114E91" w:rsidP="00114E91">
            <w:pPr>
              <w:rPr>
                <w:sz w:val="20"/>
                <w:szCs w:val="20"/>
              </w:rPr>
            </w:pPr>
            <w:r w:rsidRPr="00114E91">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114E91">
              <w:rPr>
                <w:sz w:val="22"/>
                <w:szCs w:val="22"/>
              </w:rPr>
              <w:t xml:space="preserve"> </w:t>
            </w:r>
            <w:r w:rsidRPr="00114E91">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114E91">
              <w:rPr>
                <w:sz w:val="20"/>
                <w:szCs w:val="20"/>
              </w:rPr>
              <w:t xml:space="preserve"> </w:t>
            </w:r>
          </w:p>
          <w:p w:rsidR="00114E91" w:rsidRPr="00114E91" w:rsidRDefault="00114E91" w:rsidP="00114E91">
            <w:pPr>
              <w:rPr>
                <w:sz w:val="20"/>
                <w:szCs w:val="20"/>
              </w:rPr>
            </w:pPr>
          </w:p>
          <w:p w:rsidR="00114E91" w:rsidRPr="00114E91" w:rsidRDefault="00114E91" w:rsidP="00114E91">
            <w:pPr>
              <w:rPr>
                <w:sz w:val="22"/>
                <w:szCs w:val="22"/>
              </w:rPr>
            </w:pPr>
            <w:r w:rsidRPr="00114E91">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24391B" w:rsidRPr="00114E91" w:rsidRDefault="0024391B" w:rsidP="00174BA6">
            <w:pPr>
              <w:rPr>
                <w:sz w:val="22"/>
                <w:szCs w:val="22"/>
                <w:lang w:eastAsia="ja-JP"/>
              </w:rPr>
            </w:pPr>
          </w:p>
        </w:tc>
      </w:tr>
      <w:tr w:rsidR="00174BA6" w:rsidRPr="00114E91" w:rsidTr="00445E62">
        <w:trPr>
          <w:trHeight w:val="605"/>
        </w:trPr>
        <w:tc>
          <w:tcPr>
            <w:tcW w:w="3678" w:type="dxa"/>
            <w:tcBorders>
              <w:top w:val="double" w:sz="4" w:space="0" w:color="000000"/>
              <w:left w:val="single" w:sz="4" w:space="0" w:color="000000"/>
              <w:bottom w:val="single" w:sz="4" w:space="0" w:color="000000"/>
              <w:right w:val="single" w:sz="4" w:space="0" w:color="000000"/>
            </w:tcBorders>
            <w:vAlign w:val="center"/>
            <w:hideMark/>
          </w:tcPr>
          <w:p w:rsidR="00174BA6" w:rsidRPr="00114E91" w:rsidRDefault="00174BA6" w:rsidP="00645930">
            <w:pPr>
              <w:jc w:val="center"/>
              <w:rPr>
                <w:b/>
                <w:lang w:eastAsia="ja-JP"/>
              </w:rPr>
            </w:pPr>
          </w:p>
        </w:tc>
        <w:tc>
          <w:tcPr>
            <w:tcW w:w="605" w:type="dxa"/>
            <w:gridSpan w:val="2"/>
            <w:tcBorders>
              <w:top w:val="double" w:sz="4" w:space="0" w:color="000000"/>
              <w:left w:val="single" w:sz="4" w:space="0" w:color="000000"/>
              <w:bottom w:val="single" w:sz="4" w:space="0" w:color="000000"/>
              <w:right w:val="single" w:sz="4" w:space="0" w:color="000000"/>
            </w:tcBorders>
            <w:vAlign w:val="center"/>
            <w:hideMark/>
          </w:tcPr>
          <w:p w:rsidR="00174BA6" w:rsidRPr="00114E91" w:rsidRDefault="00174BA6" w:rsidP="00294215">
            <w:pPr>
              <w:jc w:val="center"/>
              <w:rPr>
                <w:b/>
                <w:sz w:val="18"/>
                <w:szCs w:val="18"/>
                <w:lang w:eastAsia="ja-JP"/>
              </w:rPr>
            </w:pPr>
            <w:r w:rsidRPr="00114E91">
              <w:rPr>
                <w:b/>
                <w:sz w:val="18"/>
                <w:szCs w:val="18"/>
                <w:lang w:eastAsia="ja-JP"/>
              </w:rPr>
              <w:t>Aug.</w:t>
            </w:r>
          </w:p>
        </w:tc>
        <w:tc>
          <w:tcPr>
            <w:tcW w:w="611" w:type="dxa"/>
            <w:gridSpan w:val="2"/>
            <w:tcBorders>
              <w:top w:val="double" w:sz="4" w:space="0" w:color="000000"/>
              <w:left w:val="single" w:sz="4" w:space="0" w:color="000000"/>
              <w:bottom w:val="single" w:sz="4" w:space="0" w:color="000000"/>
              <w:right w:val="single" w:sz="4" w:space="0" w:color="000000"/>
            </w:tcBorders>
            <w:vAlign w:val="center"/>
          </w:tcPr>
          <w:p w:rsidR="00174BA6" w:rsidRPr="00114E91" w:rsidRDefault="00174BA6" w:rsidP="00294215">
            <w:pPr>
              <w:jc w:val="center"/>
              <w:rPr>
                <w:b/>
                <w:sz w:val="18"/>
                <w:szCs w:val="18"/>
                <w:lang w:eastAsia="ja-JP"/>
              </w:rPr>
            </w:pPr>
            <w:r w:rsidRPr="00114E91">
              <w:rPr>
                <w:b/>
                <w:sz w:val="18"/>
                <w:szCs w:val="18"/>
                <w:lang w:eastAsia="ja-JP"/>
              </w:rPr>
              <w:t>Sept.</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174BA6" w:rsidRPr="00114E91" w:rsidRDefault="00174BA6" w:rsidP="00294215">
            <w:pPr>
              <w:jc w:val="center"/>
              <w:rPr>
                <w:b/>
                <w:sz w:val="18"/>
                <w:szCs w:val="18"/>
                <w:lang w:eastAsia="ja-JP"/>
              </w:rPr>
            </w:pPr>
            <w:r w:rsidRPr="00114E91">
              <w:rPr>
                <w:b/>
                <w:sz w:val="18"/>
                <w:szCs w:val="18"/>
                <w:lang w:eastAsia="ja-JP"/>
              </w:rPr>
              <w:t>Oct.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174BA6" w:rsidRPr="00114E91" w:rsidRDefault="00174BA6" w:rsidP="00294215">
            <w:pPr>
              <w:jc w:val="center"/>
              <w:rPr>
                <w:b/>
                <w:sz w:val="18"/>
                <w:szCs w:val="18"/>
                <w:lang w:eastAsia="ja-JP"/>
              </w:rPr>
            </w:pPr>
            <w:r w:rsidRPr="00114E91">
              <w:rPr>
                <w:b/>
                <w:sz w:val="18"/>
                <w:szCs w:val="18"/>
                <w:lang w:eastAsia="ja-JP"/>
              </w:rPr>
              <w:t>Nov.</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174BA6" w:rsidRPr="00114E91" w:rsidRDefault="00174BA6" w:rsidP="00294215">
            <w:pPr>
              <w:jc w:val="center"/>
              <w:rPr>
                <w:b/>
                <w:sz w:val="18"/>
                <w:szCs w:val="18"/>
                <w:lang w:eastAsia="ja-JP"/>
              </w:rPr>
            </w:pPr>
            <w:r w:rsidRPr="00114E91">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174BA6" w:rsidRPr="00114E91" w:rsidRDefault="00174BA6" w:rsidP="00294215">
            <w:pPr>
              <w:jc w:val="center"/>
              <w:rPr>
                <w:b/>
                <w:sz w:val="18"/>
                <w:szCs w:val="18"/>
                <w:lang w:eastAsia="ja-JP"/>
              </w:rPr>
            </w:pPr>
            <w:r w:rsidRPr="00114E91">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174BA6" w:rsidRPr="00114E91" w:rsidRDefault="00174BA6" w:rsidP="00294215">
            <w:pPr>
              <w:jc w:val="center"/>
              <w:rPr>
                <w:b/>
                <w:sz w:val="18"/>
                <w:szCs w:val="18"/>
                <w:lang w:eastAsia="ja-JP"/>
              </w:rPr>
            </w:pPr>
            <w:r w:rsidRPr="00114E91">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174BA6" w:rsidRPr="00114E91" w:rsidRDefault="00174BA6" w:rsidP="00294215">
            <w:pPr>
              <w:jc w:val="center"/>
              <w:rPr>
                <w:b/>
                <w:sz w:val="18"/>
                <w:szCs w:val="18"/>
                <w:lang w:eastAsia="ja-JP"/>
              </w:rPr>
            </w:pPr>
            <w:r w:rsidRPr="00114E91">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174BA6" w:rsidRPr="00114E91" w:rsidRDefault="00174BA6" w:rsidP="00294215">
            <w:pPr>
              <w:jc w:val="center"/>
              <w:rPr>
                <w:b/>
                <w:sz w:val="18"/>
                <w:szCs w:val="18"/>
                <w:lang w:eastAsia="ja-JP"/>
              </w:rPr>
            </w:pPr>
            <w:r w:rsidRPr="00114E91">
              <w:rPr>
                <w:b/>
                <w:sz w:val="18"/>
                <w:szCs w:val="18"/>
                <w:lang w:eastAsia="ja-JP"/>
              </w:rPr>
              <w:t>Apr.</w:t>
            </w:r>
          </w:p>
        </w:tc>
        <w:tc>
          <w:tcPr>
            <w:tcW w:w="632" w:type="dxa"/>
            <w:gridSpan w:val="2"/>
            <w:tcBorders>
              <w:top w:val="double" w:sz="4" w:space="0" w:color="000000"/>
              <w:left w:val="single" w:sz="4" w:space="0" w:color="000000"/>
              <w:bottom w:val="single" w:sz="4" w:space="0" w:color="000000"/>
              <w:right w:val="single" w:sz="4" w:space="0" w:color="000000"/>
            </w:tcBorders>
            <w:vAlign w:val="center"/>
          </w:tcPr>
          <w:p w:rsidR="00174BA6" w:rsidRPr="00114E91" w:rsidRDefault="00174BA6" w:rsidP="00294215">
            <w:pPr>
              <w:jc w:val="center"/>
              <w:rPr>
                <w:b/>
                <w:sz w:val="18"/>
                <w:szCs w:val="18"/>
                <w:lang w:eastAsia="ja-JP"/>
              </w:rPr>
            </w:pPr>
            <w:r w:rsidRPr="00114E91">
              <w:rPr>
                <w:b/>
                <w:sz w:val="18"/>
                <w:szCs w:val="18"/>
                <w:lang w:eastAsia="ja-JP"/>
              </w:rPr>
              <w:t>May</w:t>
            </w:r>
          </w:p>
        </w:tc>
      </w:tr>
      <w:tr w:rsidR="00174BA6" w:rsidRPr="00114E91" w:rsidTr="0024391B">
        <w:trPr>
          <w:trHeight w:val="310"/>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D9D9D9"/>
            <w:hideMark/>
          </w:tcPr>
          <w:p w:rsidR="00174BA6" w:rsidRPr="00114E91" w:rsidRDefault="00174BA6" w:rsidP="000B4318">
            <w:pPr>
              <w:rPr>
                <w:b/>
                <w:sz w:val="22"/>
                <w:szCs w:val="22"/>
                <w:lang w:eastAsia="ja-JP"/>
              </w:rPr>
            </w:pPr>
            <w:r w:rsidRPr="00114E91">
              <w:rPr>
                <w:b/>
                <w:sz w:val="20"/>
                <w:szCs w:val="20"/>
              </w:rPr>
              <w:t>Conventions of Standard English</w:t>
            </w:r>
            <w:r w:rsidR="008574CD">
              <w:rPr>
                <w:b/>
                <w:sz w:val="20"/>
                <w:szCs w:val="20"/>
              </w:rPr>
              <w:tab/>
            </w:r>
          </w:p>
        </w:tc>
      </w:tr>
      <w:tr w:rsidR="00174BA6" w:rsidRPr="00114E91" w:rsidTr="0024391B">
        <w:trPr>
          <w:trHeight w:val="298"/>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174BA6" w:rsidRPr="00114E91" w:rsidRDefault="00174BA6" w:rsidP="003A59A6">
            <w:pPr>
              <w:numPr>
                <w:ilvl w:val="0"/>
                <w:numId w:val="2"/>
              </w:numPr>
              <w:rPr>
                <w:rFonts w:eastAsia="MS PGothic"/>
                <w:bCs/>
                <w:sz w:val="20"/>
                <w:szCs w:val="20"/>
              </w:rPr>
            </w:pPr>
            <w:r w:rsidRPr="00114E91">
              <w:rPr>
                <w:rFonts w:eastAsia="MS PGothic"/>
                <w:b/>
                <w:bCs/>
                <w:sz w:val="20"/>
                <w:szCs w:val="20"/>
              </w:rPr>
              <w:t>Demonstrate</w:t>
            </w:r>
            <w:r w:rsidRPr="00114E91">
              <w:rPr>
                <w:rFonts w:eastAsia="MS PGothic"/>
                <w:bCs/>
                <w:sz w:val="20"/>
                <w:szCs w:val="20"/>
              </w:rPr>
              <w:t xml:space="preserve"> command of the conventions of standard English grammar and usage when writing or speaking. </w:t>
            </w:r>
            <w:r w:rsidRPr="00114E91">
              <w:rPr>
                <w:rFonts w:eastAsia="MS PGothic"/>
                <w:b/>
                <w:bCs/>
                <w:sz w:val="20"/>
                <w:szCs w:val="20"/>
              </w:rPr>
              <w:t>(L.5.1.)(DOK 1,2)</w:t>
            </w:r>
          </w:p>
        </w:tc>
      </w:tr>
      <w:tr w:rsidR="00174BA6" w:rsidRPr="00114E91" w:rsidTr="00445E62">
        <w:trPr>
          <w:trHeight w:val="537"/>
        </w:trPr>
        <w:tc>
          <w:tcPr>
            <w:tcW w:w="3747" w:type="dxa"/>
            <w:gridSpan w:val="2"/>
            <w:tcBorders>
              <w:top w:val="single" w:sz="4" w:space="0" w:color="000000"/>
              <w:left w:val="single" w:sz="4" w:space="0" w:color="000000"/>
              <w:bottom w:val="single" w:sz="4" w:space="0" w:color="000000"/>
              <w:right w:val="single" w:sz="4" w:space="0" w:color="000000"/>
            </w:tcBorders>
            <w:hideMark/>
          </w:tcPr>
          <w:p w:rsidR="00174BA6" w:rsidRPr="00114E91" w:rsidRDefault="00174BA6" w:rsidP="003A59A6">
            <w:pPr>
              <w:numPr>
                <w:ilvl w:val="1"/>
                <w:numId w:val="6"/>
              </w:numPr>
              <w:ind w:left="708"/>
              <w:rPr>
                <w:rFonts w:eastAsia="MS PGothic"/>
                <w:bCs/>
                <w:sz w:val="20"/>
                <w:szCs w:val="20"/>
              </w:rPr>
            </w:pPr>
            <w:r w:rsidRPr="00114E91">
              <w:rPr>
                <w:rFonts w:eastAsia="MS PGothic"/>
                <w:b/>
                <w:bCs/>
                <w:sz w:val="20"/>
                <w:szCs w:val="20"/>
              </w:rPr>
              <w:t>Explain</w:t>
            </w:r>
            <w:r w:rsidRPr="00114E91">
              <w:rPr>
                <w:rFonts w:eastAsia="MS PGothic"/>
                <w:bCs/>
                <w:sz w:val="20"/>
                <w:szCs w:val="20"/>
              </w:rPr>
              <w:t xml:space="preserve"> the function of conjunctions, prepositions, and interjections in general and their function in particular sentences.</w:t>
            </w:r>
          </w:p>
        </w:tc>
        <w:tc>
          <w:tcPr>
            <w:tcW w:w="600"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3"/>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18"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9"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6" w:type="dxa"/>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r>
      <w:tr w:rsidR="00174BA6" w:rsidRPr="00114E91" w:rsidTr="00445E62">
        <w:trPr>
          <w:trHeight w:val="595"/>
        </w:trPr>
        <w:tc>
          <w:tcPr>
            <w:tcW w:w="3747" w:type="dxa"/>
            <w:gridSpan w:val="2"/>
            <w:tcBorders>
              <w:top w:val="single" w:sz="4" w:space="0" w:color="000000"/>
              <w:left w:val="single" w:sz="4" w:space="0" w:color="000000"/>
              <w:bottom w:val="single" w:sz="4" w:space="0" w:color="000000"/>
              <w:right w:val="single" w:sz="4" w:space="0" w:color="000000"/>
            </w:tcBorders>
            <w:hideMark/>
          </w:tcPr>
          <w:p w:rsidR="00174BA6" w:rsidRPr="00114E91" w:rsidRDefault="00174BA6" w:rsidP="003A59A6">
            <w:pPr>
              <w:numPr>
                <w:ilvl w:val="1"/>
                <w:numId w:val="6"/>
              </w:numPr>
              <w:ind w:left="708"/>
              <w:rPr>
                <w:rFonts w:eastAsia="MS PGothic"/>
                <w:bCs/>
                <w:sz w:val="20"/>
                <w:szCs w:val="20"/>
              </w:rPr>
            </w:pPr>
            <w:r w:rsidRPr="00114E91">
              <w:rPr>
                <w:rFonts w:eastAsia="MS PGothic"/>
                <w:b/>
                <w:bCs/>
                <w:sz w:val="20"/>
                <w:szCs w:val="20"/>
              </w:rPr>
              <w:t>Form</w:t>
            </w:r>
            <w:r w:rsidRPr="00114E91">
              <w:rPr>
                <w:rFonts w:eastAsia="MS PGothic"/>
                <w:bCs/>
                <w:sz w:val="20"/>
                <w:szCs w:val="20"/>
              </w:rPr>
              <w:t xml:space="preserve"> and </w:t>
            </w:r>
            <w:r w:rsidRPr="00114E91">
              <w:rPr>
                <w:rFonts w:eastAsia="MS PGothic"/>
                <w:b/>
                <w:bCs/>
                <w:sz w:val="20"/>
                <w:szCs w:val="20"/>
              </w:rPr>
              <w:t>use</w:t>
            </w:r>
            <w:r w:rsidRPr="00114E91">
              <w:rPr>
                <w:rFonts w:eastAsia="MS PGothic"/>
                <w:bCs/>
                <w:sz w:val="20"/>
                <w:szCs w:val="20"/>
              </w:rPr>
              <w:t xml:space="preserve"> the perfect (e.g., </w:t>
            </w:r>
            <w:r w:rsidRPr="00114E91">
              <w:rPr>
                <w:rFonts w:eastAsia="MS PGothic"/>
                <w:bCs/>
                <w:i/>
                <w:sz w:val="20"/>
                <w:szCs w:val="20"/>
              </w:rPr>
              <w:t>I had walked; I have walked; I will have walked</w:t>
            </w:r>
            <w:r w:rsidRPr="00114E91">
              <w:rPr>
                <w:rFonts w:eastAsia="MS PGothic"/>
                <w:bCs/>
                <w:sz w:val="20"/>
                <w:szCs w:val="20"/>
              </w:rPr>
              <w:t>) verb tenses.</w:t>
            </w:r>
          </w:p>
        </w:tc>
        <w:tc>
          <w:tcPr>
            <w:tcW w:w="600"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3"/>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18"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9"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6" w:type="dxa"/>
            <w:tcBorders>
              <w:top w:val="single" w:sz="4" w:space="0" w:color="000000"/>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r>
      <w:tr w:rsidR="00174BA6" w:rsidRPr="00114E91" w:rsidTr="00445E62">
        <w:trPr>
          <w:trHeight w:val="537"/>
        </w:trPr>
        <w:tc>
          <w:tcPr>
            <w:tcW w:w="3747" w:type="dxa"/>
            <w:gridSpan w:val="2"/>
            <w:tcBorders>
              <w:top w:val="single" w:sz="4" w:space="0" w:color="000000"/>
              <w:left w:val="single" w:sz="4" w:space="0" w:color="000000"/>
              <w:bottom w:val="single" w:sz="4" w:space="0" w:color="000000"/>
              <w:right w:val="single" w:sz="4" w:space="0" w:color="000000"/>
            </w:tcBorders>
            <w:hideMark/>
          </w:tcPr>
          <w:p w:rsidR="00174BA6" w:rsidRPr="00114E91" w:rsidRDefault="00174BA6" w:rsidP="003A59A6">
            <w:pPr>
              <w:numPr>
                <w:ilvl w:val="1"/>
                <w:numId w:val="6"/>
              </w:numPr>
              <w:ind w:left="708"/>
              <w:rPr>
                <w:rFonts w:eastAsia="MS PGothic"/>
                <w:bCs/>
                <w:sz w:val="20"/>
                <w:szCs w:val="20"/>
              </w:rPr>
            </w:pPr>
            <w:r w:rsidRPr="00114E91">
              <w:rPr>
                <w:rFonts w:eastAsia="MS PGothic"/>
                <w:b/>
                <w:bCs/>
                <w:sz w:val="20"/>
                <w:szCs w:val="20"/>
              </w:rPr>
              <w:t>Use</w:t>
            </w:r>
            <w:r w:rsidRPr="00114E91">
              <w:rPr>
                <w:rFonts w:eastAsia="MS PGothic"/>
                <w:bCs/>
                <w:sz w:val="20"/>
                <w:szCs w:val="20"/>
              </w:rPr>
              <w:t xml:space="preserve"> verb tense to</w:t>
            </w:r>
            <w:r w:rsidRPr="00114E91">
              <w:rPr>
                <w:rFonts w:eastAsia="MS PGothic"/>
                <w:b/>
                <w:bCs/>
                <w:sz w:val="20"/>
                <w:szCs w:val="20"/>
              </w:rPr>
              <w:t xml:space="preserve"> convey</w:t>
            </w:r>
            <w:r w:rsidRPr="00114E91">
              <w:rPr>
                <w:rFonts w:eastAsia="MS PGothic"/>
                <w:bCs/>
                <w:sz w:val="20"/>
                <w:szCs w:val="20"/>
              </w:rPr>
              <w:t xml:space="preserve"> various times, sequences, states, and conditions.</w:t>
            </w:r>
          </w:p>
        </w:tc>
        <w:tc>
          <w:tcPr>
            <w:tcW w:w="600"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3"/>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18"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9"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6" w:type="dxa"/>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r>
      <w:tr w:rsidR="00174BA6" w:rsidRPr="00114E91" w:rsidTr="00445E62">
        <w:trPr>
          <w:trHeight w:val="537"/>
        </w:trPr>
        <w:tc>
          <w:tcPr>
            <w:tcW w:w="3747" w:type="dxa"/>
            <w:gridSpan w:val="2"/>
            <w:tcBorders>
              <w:top w:val="single" w:sz="4" w:space="0" w:color="000000"/>
              <w:left w:val="single" w:sz="4" w:space="0" w:color="000000"/>
              <w:bottom w:val="single" w:sz="4" w:space="0" w:color="000000"/>
              <w:right w:val="single" w:sz="4" w:space="0" w:color="000000"/>
            </w:tcBorders>
            <w:hideMark/>
          </w:tcPr>
          <w:p w:rsidR="00174BA6" w:rsidRPr="00114E91" w:rsidRDefault="00174BA6" w:rsidP="003A59A6">
            <w:pPr>
              <w:numPr>
                <w:ilvl w:val="1"/>
                <w:numId w:val="6"/>
              </w:numPr>
              <w:ind w:left="708"/>
              <w:rPr>
                <w:rFonts w:eastAsia="MS PGothic"/>
                <w:bCs/>
                <w:sz w:val="20"/>
                <w:szCs w:val="20"/>
              </w:rPr>
            </w:pPr>
            <w:r w:rsidRPr="00114E91">
              <w:rPr>
                <w:rFonts w:eastAsia="MS PGothic"/>
                <w:b/>
                <w:bCs/>
                <w:sz w:val="20"/>
                <w:szCs w:val="20"/>
              </w:rPr>
              <w:t>Recognize</w:t>
            </w:r>
            <w:r w:rsidRPr="00114E91">
              <w:rPr>
                <w:rFonts w:eastAsia="MS PGothic"/>
                <w:bCs/>
                <w:sz w:val="20"/>
                <w:szCs w:val="20"/>
              </w:rPr>
              <w:t xml:space="preserve"> and </w:t>
            </w:r>
            <w:r w:rsidRPr="00114E91">
              <w:rPr>
                <w:rFonts w:eastAsia="MS PGothic"/>
                <w:b/>
                <w:bCs/>
                <w:sz w:val="20"/>
                <w:szCs w:val="20"/>
              </w:rPr>
              <w:t>correct</w:t>
            </w:r>
            <w:r w:rsidRPr="00114E91">
              <w:rPr>
                <w:rFonts w:eastAsia="MS PGothic"/>
                <w:bCs/>
                <w:sz w:val="20"/>
                <w:szCs w:val="20"/>
              </w:rPr>
              <w:t xml:space="preserve"> inappropriate shifts in verb tense.*</w:t>
            </w:r>
          </w:p>
        </w:tc>
        <w:tc>
          <w:tcPr>
            <w:tcW w:w="600"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3"/>
            <w:tcBorders>
              <w:left w:val="single" w:sz="4" w:space="0" w:color="000000"/>
              <w:right w:val="single" w:sz="4" w:space="0" w:color="000000"/>
            </w:tcBorders>
          </w:tcPr>
          <w:p w:rsidR="00174BA6" w:rsidRPr="00114E91" w:rsidRDefault="00174BA6" w:rsidP="00700F7B">
            <w:pPr>
              <w:rPr>
                <w:sz w:val="22"/>
                <w:szCs w:val="22"/>
                <w:lang w:eastAsia="ja-JP"/>
              </w:rPr>
            </w:pPr>
          </w:p>
        </w:tc>
        <w:tc>
          <w:tcPr>
            <w:tcW w:w="618"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9"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6" w:type="dxa"/>
            <w:tcBorders>
              <w:left w:val="single" w:sz="4" w:space="0" w:color="000000"/>
              <w:right w:val="single" w:sz="4" w:space="0" w:color="000000"/>
            </w:tcBorders>
          </w:tcPr>
          <w:p w:rsidR="00174BA6" w:rsidRPr="00114E91" w:rsidRDefault="00174BA6" w:rsidP="00700F7B">
            <w:pPr>
              <w:rPr>
                <w:sz w:val="22"/>
                <w:szCs w:val="22"/>
                <w:lang w:eastAsia="ja-JP"/>
              </w:rPr>
            </w:pPr>
          </w:p>
        </w:tc>
      </w:tr>
      <w:tr w:rsidR="00174BA6" w:rsidRPr="00114E91" w:rsidTr="00445E62">
        <w:trPr>
          <w:trHeight w:val="537"/>
        </w:trPr>
        <w:tc>
          <w:tcPr>
            <w:tcW w:w="3747" w:type="dxa"/>
            <w:gridSpan w:val="2"/>
            <w:tcBorders>
              <w:top w:val="single" w:sz="4" w:space="0" w:color="000000"/>
              <w:left w:val="single" w:sz="4" w:space="0" w:color="000000"/>
              <w:bottom w:val="single" w:sz="4" w:space="0" w:color="000000"/>
              <w:right w:val="single" w:sz="4" w:space="0" w:color="000000"/>
            </w:tcBorders>
            <w:hideMark/>
          </w:tcPr>
          <w:p w:rsidR="00174BA6" w:rsidRPr="00114E91" w:rsidRDefault="00174BA6" w:rsidP="003A59A6">
            <w:pPr>
              <w:numPr>
                <w:ilvl w:val="0"/>
                <w:numId w:val="7"/>
              </w:numPr>
              <w:ind w:left="720"/>
              <w:rPr>
                <w:sz w:val="20"/>
                <w:szCs w:val="20"/>
              </w:rPr>
            </w:pPr>
            <w:r w:rsidRPr="00114E91">
              <w:rPr>
                <w:rFonts w:eastAsia="MS PGothic"/>
                <w:b/>
                <w:bCs/>
                <w:sz w:val="20"/>
                <w:szCs w:val="20"/>
              </w:rPr>
              <w:t>Use</w:t>
            </w:r>
            <w:r w:rsidRPr="00114E91">
              <w:rPr>
                <w:rFonts w:eastAsia="MS PGothic"/>
                <w:bCs/>
                <w:sz w:val="20"/>
                <w:szCs w:val="20"/>
              </w:rPr>
              <w:t xml:space="preserve"> correlative conjunctions (e.g., </w:t>
            </w:r>
            <w:r w:rsidRPr="00114E91">
              <w:rPr>
                <w:rFonts w:eastAsia="MS PGothic"/>
                <w:bCs/>
                <w:i/>
                <w:sz w:val="20"/>
                <w:szCs w:val="20"/>
              </w:rPr>
              <w:t>either/or, neither/nor</w:t>
            </w:r>
            <w:r w:rsidRPr="00114E91">
              <w:rPr>
                <w:rFonts w:eastAsia="MS PGothic"/>
                <w:bCs/>
                <w:sz w:val="20"/>
                <w:szCs w:val="20"/>
              </w:rPr>
              <w:t>).</w:t>
            </w:r>
            <w:r w:rsidRPr="00114E91">
              <w:rPr>
                <w:rFonts w:eastAsia="MS PGothic"/>
                <w:b/>
                <w:bCs/>
                <w:sz w:val="20"/>
                <w:szCs w:val="20"/>
              </w:rPr>
              <w:t xml:space="preserve"> </w:t>
            </w:r>
          </w:p>
        </w:tc>
        <w:tc>
          <w:tcPr>
            <w:tcW w:w="600" w:type="dxa"/>
            <w:gridSpan w:val="2"/>
            <w:tcBorders>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3"/>
            <w:tcBorders>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18" w:type="dxa"/>
            <w:gridSpan w:val="2"/>
            <w:tcBorders>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9" w:type="dxa"/>
            <w:gridSpan w:val="2"/>
            <w:tcBorders>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c>
          <w:tcPr>
            <w:tcW w:w="606" w:type="dxa"/>
            <w:tcBorders>
              <w:left w:val="single" w:sz="4" w:space="0" w:color="000000"/>
              <w:bottom w:val="single" w:sz="4" w:space="0" w:color="000000"/>
              <w:right w:val="single" w:sz="4" w:space="0" w:color="000000"/>
            </w:tcBorders>
          </w:tcPr>
          <w:p w:rsidR="00174BA6" w:rsidRPr="00114E91" w:rsidRDefault="00174BA6" w:rsidP="00700F7B">
            <w:pPr>
              <w:rPr>
                <w:sz w:val="22"/>
                <w:szCs w:val="22"/>
                <w:lang w:eastAsia="ja-JP"/>
              </w:rPr>
            </w:pPr>
          </w:p>
        </w:tc>
      </w:tr>
      <w:tr w:rsidR="00174BA6" w:rsidRPr="00114E91" w:rsidTr="0024391B">
        <w:trPr>
          <w:trHeight w:val="317"/>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FFFFFF"/>
            <w:hideMark/>
          </w:tcPr>
          <w:p w:rsidR="00174BA6" w:rsidRPr="00114E91" w:rsidRDefault="00174BA6" w:rsidP="003A59A6">
            <w:pPr>
              <w:numPr>
                <w:ilvl w:val="0"/>
                <w:numId w:val="1"/>
              </w:numPr>
              <w:ind w:left="360"/>
              <w:rPr>
                <w:rFonts w:eastAsia="MS PGothic"/>
                <w:bCs/>
                <w:sz w:val="20"/>
                <w:szCs w:val="20"/>
              </w:rPr>
            </w:pPr>
            <w:r w:rsidRPr="00114E91">
              <w:rPr>
                <w:rFonts w:eastAsia="MS PGothic"/>
                <w:b/>
                <w:bCs/>
                <w:sz w:val="20"/>
                <w:szCs w:val="20"/>
              </w:rPr>
              <w:t>Demonstrate</w:t>
            </w:r>
            <w:r w:rsidRPr="00114E91">
              <w:rPr>
                <w:rFonts w:eastAsia="MS PGothic"/>
                <w:bCs/>
                <w:sz w:val="20"/>
                <w:szCs w:val="20"/>
              </w:rPr>
              <w:t xml:space="preserve"> command of the conventions of standard English capitalization, punctuation, and spelling when writing. </w:t>
            </w:r>
            <w:r w:rsidRPr="00114E91">
              <w:rPr>
                <w:rFonts w:eastAsia="MS PGothic"/>
                <w:b/>
                <w:bCs/>
                <w:sz w:val="20"/>
                <w:szCs w:val="20"/>
              </w:rPr>
              <w:t>(L.5.2.)(DOK 1)</w:t>
            </w:r>
          </w:p>
        </w:tc>
      </w:tr>
      <w:tr w:rsidR="00174BA6" w:rsidRPr="00114E91" w:rsidTr="00445E62">
        <w:trPr>
          <w:trHeight w:val="537"/>
        </w:trPr>
        <w:tc>
          <w:tcPr>
            <w:tcW w:w="3747" w:type="dxa"/>
            <w:gridSpan w:val="2"/>
            <w:tcBorders>
              <w:top w:val="single" w:sz="4" w:space="0" w:color="000000"/>
              <w:left w:val="single" w:sz="4" w:space="0" w:color="000000"/>
              <w:bottom w:val="single" w:sz="4" w:space="0" w:color="000000"/>
              <w:right w:val="single" w:sz="4" w:space="0" w:color="000000"/>
            </w:tcBorders>
            <w:hideMark/>
          </w:tcPr>
          <w:p w:rsidR="00174BA6" w:rsidRPr="00114E91" w:rsidRDefault="00174BA6" w:rsidP="003A59A6">
            <w:pPr>
              <w:numPr>
                <w:ilvl w:val="1"/>
                <w:numId w:val="5"/>
              </w:numPr>
              <w:ind w:left="720"/>
              <w:rPr>
                <w:rFonts w:eastAsia="MS PGothic"/>
                <w:bCs/>
                <w:sz w:val="20"/>
                <w:szCs w:val="20"/>
              </w:rPr>
            </w:pPr>
            <w:r w:rsidRPr="00114E91">
              <w:rPr>
                <w:rFonts w:eastAsia="MS PGothic"/>
                <w:b/>
                <w:bCs/>
                <w:sz w:val="20"/>
                <w:szCs w:val="20"/>
              </w:rPr>
              <w:t>Use</w:t>
            </w:r>
            <w:r w:rsidRPr="00114E91">
              <w:rPr>
                <w:rFonts w:eastAsia="MS PGothic"/>
                <w:bCs/>
                <w:sz w:val="20"/>
                <w:szCs w:val="20"/>
              </w:rPr>
              <w:t xml:space="preserve"> punctuation to separate items in a series.*</w:t>
            </w:r>
          </w:p>
        </w:tc>
        <w:tc>
          <w:tcPr>
            <w:tcW w:w="600"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3"/>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18"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9"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c>
          <w:tcPr>
            <w:tcW w:w="606" w:type="dxa"/>
            <w:tcBorders>
              <w:top w:val="single" w:sz="4" w:space="0" w:color="000000"/>
              <w:left w:val="single" w:sz="4" w:space="0" w:color="000000"/>
              <w:right w:val="single" w:sz="4" w:space="0" w:color="000000"/>
            </w:tcBorders>
          </w:tcPr>
          <w:p w:rsidR="00174BA6" w:rsidRPr="00114E91" w:rsidRDefault="00174BA6" w:rsidP="00700F7B">
            <w:pPr>
              <w:rPr>
                <w:sz w:val="22"/>
                <w:szCs w:val="22"/>
                <w:lang w:eastAsia="ja-JP"/>
              </w:rPr>
            </w:pPr>
          </w:p>
        </w:tc>
      </w:tr>
      <w:tr w:rsidR="00174BA6" w:rsidRPr="00114E91" w:rsidTr="00445E62">
        <w:trPr>
          <w:trHeight w:val="352"/>
        </w:trPr>
        <w:tc>
          <w:tcPr>
            <w:tcW w:w="3747" w:type="dxa"/>
            <w:gridSpan w:val="2"/>
            <w:tcBorders>
              <w:top w:val="single" w:sz="4" w:space="0" w:color="000000"/>
              <w:left w:val="single" w:sz="4" w:space="0" w:color="000000"/>
              <w:bottom w:val="single" w:sz="4" w:space="0" w:color="000000"/>
              <w:right w:val="single" w:sz="4" w:space="0" w:color="000000"/>
            </w:tcBorders>
            <w:hideMark/>
          </w:tcPr>
          <w:p w:rsidR="00174BA6" w:rsidRPr="00114E91" w:rsidRDefault="00174BA6" w:rsidP="003A59A6">
            <w:pPr>
              <w:numPr>
                <w:ilvl w:val="1"/>
                <w:numId w:val="5"/>
              </w:numPr>
              <w:ind w:left="720"/>
              <w:rPr>
                <w:rFonts w:eastAsia="MS PGothic"/>
                <w:bCs/>
                <w:sz w:val="20"/>
                <w:szCs w:val="20"/>
              </w:rPr>
            </w:pPr>
            <w:r w:rsidRPr="00114E91">
              <w:rPr>
                <w:rFonts w:eastAsia="MS PGothic"/>
                <w:b/>
                <w:bCs/>
                <w:sz w:val="20"/>
                <w:szCs w:val="20"/>
              </w:rPr>
              <w:t>Use</w:t>
            </w:r>
            <w:r w:rsidRPr="00114E91">
              <w:rPr>
                <w:rFonts w:eastAsia="MS PGothic"/>
                <w:bCs/>
                <w:sz w:val="20"/>
                <w:szCs w:val="20"/>
              </w:rPr>
              <w:t xml:space="preserve"> a comma to separate an introductory element from the rest of the sentence.</w:t>
            </w:r>
          </w:p>
        </w:tc>
        <w:tc>
          <w:tcPr>
            <w:tcW w:w="600"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3"/>
            <w:tcBorders>
              <w:left w:val="single" w:sz="4" w:space="0" w:color="000000"/>
              <w:right w:val="single" w:sz="4" w:space="0" w:color="000000"/>
            </w:tcBorders>
          </w:tcPr>
          <w:p w:rsidR="00174BA6" w:rsidRPr="00114E91" w:rsidRDefault="00174BA6" w:rsidP="00700F7B">
            <w:pPr>
              <w:rPr>
                <w:sz w:val="22"/>
                <w:szCs w:val="22"/>
                <w:lang w:eastAsia="ja-JP"/>
              </w:rPr>
            </w:pPr>
          </w:p>
        </w:tc>
        <w:tc>
          <w:tcPr>
            <w:tcW w:w="618"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9"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6" w:type="dxa"/>
            <w:tcBorders>
              <w:left w:val="single" w:sz="4" w:space="0" w:color="000000"/>
              <w:right w:val="single" w:sz="4" w:space="0" w:color="000000"/>
            </w:tcBorders>
          </w:tcPr>
          <w:p w:rsidR="00174BA6" w:rsidRPr="00114E91" w:rsidRDefault="00174BA6" w:rsidP="00700F7B">
            <w:pPr>
              <w:rPr>
                <w:sz w:val="22"/>
                <w:szCs w:val="22"/>
                <w:lang w:eastAsia="ja-JP"/>
              </w:rPr>
            </w:pPr>
          </w:p>
        </w:tc>
      </w:tr>
      <w:tr w:rsidR="00174BA6" w:rsidRPr="00114E91" w:rsidTr="00445E62">
        <w:trPr>
          <w:trHeight w:val="537"/>
        </w:trPr>
        <w:tc>
          <w:tcPr>
            <w:tcW w:w="3747" w:type="dxa"/>
            <w:gridSpan w:val="2"/>
            <w:tcBorders>
              <w:top w:val="single" w:sz="4" w:space="0" w:color="000000"/>
              <w:left w:val="single" w:sz="4" w:space="0" w:color="000000"/>
              <w:bottom w:val="single" w:sz="4" w:space="0" w:color="000000"/>
              <w:right w:val="single" w:sz="4" w:space="0" w:color="000000"/>
            </w:tcBorders>
            <w:hideMark/>
          </w:tcPr>
          <w:p w:rsidR="00174BA6" w:rsidRPr="00114E91" w:rsidRDefault="00174BA6" w:rsidP="003A59A6">
            <w:pPr>
              <w:numPr>
                <w:ilvl w:val="1"/>
                <w:numId w:val="5"/>
              </w:numPr>
              <w:ind w:left="720"/>
              <w:rPr>
                <w:rFonts w:eastAsia="MS PGothic"/>
                <w:bCs/>
                <w:sz w:val="20"/>
                <w:szCs w:val="20"/>
              </w:rPr>
            </w:pPr>
            <w:r w:rsidRPr="00114E91">
              <w:rPr>
                <w:rFonts w:eastAsia="MS PGothic"/>
                <w:b/>
                <w:bCs/>
                <w:sz w:val="20"/>
                <w:szCs w:val="20"/>
              </w:rPr>
              <w:t>Use</w:t>
            </w:r>
            <w:r w:rsidRPr="00114E91">
              <w:rPr>
                <w:rFonts w:eastAsia="MS PGothic"/>
                <w:bCs/>
                <w:sz w:val="20"/>
                <w:szCs w:val="20"/>
              </w:rPr>
              <w:t xml:space="preserve"> a comma to set off the words yes and no (e.g., </w:t>
            </w:r>
            <w:r w:rsidRPr="00114E91">
              <w:rPr>
                <w:rFonts w:eastAsia="MS PGothic"/>
                <w:bCs/>
                <w:i/>
                <w:sz w:val="20"/>
                <w:szCs w:val="20"/>
              </w:rPr>
              <w:t>Yes, thank you</w:t>
            </w:r>
            <w:r w:rsidRPr="00114E91">
              <w:rPr>
                <w:rFonts w:eastAsia="MS PGothic"/>
                <w:bCs/>
                <w:sz w:val="20"/>
                <w:szCs w:val="20"/>
              </w:rPr>
              <w:t xml:space="preserve">), to set off a tag question from the rest of the sentence (e.g., </w:t>
            </w:r>
            <w:r w:rsidRPr="00114E91">
              <w:rPr>
                <w:rFonts w:eastAsia="MS PGothic"/>
                <w:bCs/>
                <w:i/>
                <w:sz w:val="20"/>
                <w:szCs w:val="20"/>
              </w:rPr>
              <w:t>It’s true, isn’t it?</w:t>
            </w:r>
            <w:r w:rsidRPr="00114E91">
              <w:rPr>
                <w:rFonts w:eastAsia="MS PGothic"/>
                <w:bCs/>
                <w:sz w:val="20"/>
                <w:szCs w:val="20"/>
              </w:rPr>
              <w:t xml:space="preserve">), and to indicate direct address (e.g., </w:t>
            </w:r>
            <w:r w:rsidRPr="00114E91">
              <w:rPr>
                <w:rFonts w:eastAsia="MS PGothic"/>
                <w:bCs/>
                <w:i/>
                <w:sz w:val="20"/>
                <w:szCs w:val="20"/>
              </w:rPr>
              <w:t>Is that you, Steve?</w:t>
            </w:r>
            <w:r w:rsidRPr="00114E91">
              <w:rPr>
                <w:rFonts w:eastAsia="MS PGothic"/>
                <w:bCs/>
                <w:sz w:val="20"/>
                <w:szCs w:val="20"/>
              </w:rPr>
              <w:t>).</w:t>
            </w:r>
          </w:p>
        </w:tc>
        <w:tc>
          <w:tcPr>
            <w:tcW w:w="600"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3"/>
            <w:tcBorders>
              <w:left w:val="single" w:sz="4" w:space="0" w:color="000000"/>
              <w:right w:val="single" w:sz="4" w:space="0" w:color="000000"/>
            </w:tcBorders>
          </w:tcPr>
          <w:p w:rsidR="00174BA6" w:rsidRPr="00114E91" w:rsidRDefault="00174BA6" w:rsidP="00700F7B">
            <w:pPr>
              <w:rPr>
                <w:sz w:val="22"/>
                <w:szCs w:val="22"/>
                <w:lang w:eastAsia="ja-JP"/>
              </w:rPr>
            </w:pPr>
          </w:p>
        </w:tc>
        <w:tc>
          <w:tcPr>
            <w:tcW w:w="618"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9"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6" w:type="dxa"/>
            <w:tcBorders>
              <w:left w:val="single" w:sz="4" w:space="0" w:color="000000"/>
              <w:right w:val="single" w:sz="4" w:space="0" w:color="000000"/>
            </w:tcBorders>
          </w:tcPr>
          <w:p w:rsidR="00174BA6" w:rsidRPr="00114E91" w:rsidRDefault="00174BA6" w:rsidP="00700F7B">
            <w:pPr>
              <w:rPr>
                <w:sz w:val="22"/>
                <w:szCs w:val="22"/>
                <w:lang w:eastAsia="ja-JP"/>
              </w:rPr>
            </w:pPr>
          </w:p>
        </w:tc>
      </w:tr>
      <w:tr w:rsidR="00174BA6" w:rsidRPr="00114E91" w:rsidTr="00445E62">
        <w:trPr>
          <w:trHeight w:val="343"/>
        </w:trPr>
        <w:tc>
          <w:tcPr>
            <w:tcW w:w="3747" w:type="dxa"/>
            <w:gridSpan w:val="2"/>
            <w:tcBorders>
              <w:top w:val="single" w:sz="4" w:space="0" w:color="000000"/>
              <w:left w:val="single" w:sz="4" w:space="0" w:color="000000"/>
              <w:bottom w:val="single" w:sz="4" w:space="0" w:color="000000"/>
              <w:right w:val="single" w:sz="4" w:space="0" w:color="000000"/>
            </w:tcBorders>
            <w:hideMark/>
          </w:tcPr>
          <w:p w:rsidR="00174BA6" w:rsidRPr="00114E91" w:rsidRDefault="00174BA6" w:rsidP="003A59A6">
            <w:pPr>
              <w:numPr>
                <w:ilvl w:val="1"/>
                <w:numId w:val="5"/>
              </w:numPr>
              <w:ind w:left="720"/>
              <w:rPr>
                <w:rFonts w:eastAsia="MS PGothic"/>
                <w:bCs/>
                <w:sz w:val="20"/>
                <w:szCs w:val="20"/>
              </w:rPr>
            </w:pPr>
            <w:r w:rsidRPr="00114E91">
              <w:rPr>
                <w:rFonts w:eastAsia="MS PGothic"/>
                <w:b/>
                <w:bCs/>
                <w:sz w:val="20"/>
                <w:szCs w:val="20"/>
              </w:rPr>
              <w:t>Use</w:t>
            </w:r>
            <w:r w:rsidRPr="00114E91">
              <w:rPr>
                <w:rFonts w:eastAsia="MS PGothic"/>
                <w:bCs/>
                <w:sz w:val="20"/>
                <w:szCs w:val="20"/>
              </w:rPr>
              <w:t xml:space="preserve"> underlining, quotation marks, or italics to indicate titles of works.</w:t>
            </w:r>
            <w:r w:rsidR="008574CD">
              <w:rPr>
                <w:rFonts w:eastAsia="MS PGothic"/>
                <w:bCs/>
                <w:sz w:val="20"/>
                <w:szCs w:val="20"/>
              </w:rPr>
              <w:br/>
            </w:r>
          </w:p>
        </w:tc>
        <w:tc>
          <w:tcPr>
            <w:tcW w:w="600"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3"/>
            <w:tcBorders>
              <w:left w:val="single" w:sz="4" w:space="0" w:color="000000"/>
              <w:right w:val="single" w:sz="4" w:space="0" w:color="000000"/>
            </w:tcBorders>
          </w:tcPr>
          <w:p w:rsidR="00174BA6" w:rsidRPr="00114E91" w:rsidRDefault="00174BA6" w:rsidP="00700F7B">
            <w:pPr>
              <w:rPr>
                <w:sz w:val="22"/>
                <w:szCs w:val="22"/>
                <w:lang w:eastAsia="ja-JP"/>
              </w:rPr>
            </w:pPr>
          </w:p>
        </w:tc>
        <w:tc>
          <w:tcPr>
            <w:tcW w:w="618"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9"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5" w:type="dxa"/>
            <w:gridSpan w:val="2"/>
            <w:tcBorders>
              <w:left w:val="single" w:sz="4" w:space="0" w:color="000000"/>
              <w:right w:val="single" w:sz="4" w:space="0" w:color="000000"/>
            </w:tcBorders>
          </w:tcPr>
          <w:p w:rsidR="00174BA6" w:rsidRPr="00114E91" w:rsidRDefault="00174BA6" w:rsidP="00700F7B">
            <w:pPr>
              <w:rPr>
                <w:sz w:val="22"/>
                <w:szCs w:val="22"/>
                <w:lang w:eastAsia="ja-JP"/>
              </w:rPr>
            </w:pPr>
          </w:p>
        </w:tc>
        <w:tc>
          <w:tcPr>
            <w:tcW w:w="606" w:type="dxa"/>
            <w:tcBorders>
              <w:left w:val="single" w:sz="4" w:space="0" w:color="000000"/>
              <w:right w:val="single" w:sz="4" w:space="0" w:color="000000"/>
            </w:tcBorders>
          </w:tcPr>
          <w:p w:rsidR="00174BA6" w:rsidRPr="00114E91" w:rsidRDefault="00174BA6" w:rsidP="00700F7B">
            <w:pPr>
              <w:rPr>
                <w:sz w:val="22"/>
                <w:szCs w:val="22"/>
                <w:lang w:eastAsia="ja-JP"/>
              </w:rPr>
            </w:pPr>
          </w:p>
        </w:tc>
      </w:tr>
    </w:tbl>
    <w:p w:rsidR="008574CD" w:rsidRDefault="008574CD">
      <w:r>
        <w:br w:type="page"/>
      </w:r>
      <w:bookmarkStart w:id="0" w:name="_GoBack"/>
      <w:bookmarkEnd w:id="0"/>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7"/>
        <w:gridCol w:w="12"/>
        <w:gridCol w:w="588"/>
        <w:gridCol w:w="15"/>
        <w:gridCol w:w="590"/>
        <w:gridCol w:w="15"/>
        <w:gridCol w:w="590"/>
        <w:gridCol w:w="14"/>
        <w:gridCol w:w="591"/>
        <w:gridCol w:w="14"/>
        <w:gridCol w:w="604"/>
        <w:gridCol w:w="605"/>
        <w:gridCol w:w="609"/>
        <w:gridCol w:w="605"/>
        <w:gridCol w:w="605"/>
        <w:gridCol w:w="606"/>
      </w:tblGrid>
      <w:tr w:rsidR="00445E62" w:rsidRPr="00114E91" w:rsidTr="00445E62">
        <w:trPr>
          <w:trHeight w:val="343"/>
        </w:trPr>
        <w:tc>
          <w:tcPr>
            <w:tcW w:w="3747" w:type="dxa"/>
            <w:tcBorders>
              <w:top w:val="single" w:sz="4" w:space="0" w:color="000000"/>
              <w:left w:val="single" w:sz="4" w:space="0" w:color="000000"/>
              <w:bottom w:val="single" w:sz="4" w:space="0" w:color="000000"/>
              <w:right w:val="single" w:sz="4" w:space="0" w:color="000000"/>
            </w:tcBorders>
          </w:tcPr>
          <w:p w:rsidR="00445E62" w:rsidRPr="00114E91" w:rsidRDefault="00445E62" w:rsidP="00445E62">
            <w:pPr>
              <w:ind w:left="720"/>
              <w:rPr>
                <w:rFonts w:eastAsia="MS PGothic"/>
                <w:b/>
                <w:bCs/>
                <w:sz w:val="20"/>
                <w:szCs w:val="20"/>
              </w:rPr>
            </w:pPr>
          </w:p>
        </w:tc>
        <w:tc>
          <w:tcPr>
            <w:tcW w:w="600" w:type="dxa"/>
            <w:gridSpan w:val="2"/>
            <w:tcBorders>
              <w:left w:val="single" w:sz="4" w:space="0" w:color="000000"/>
              <w:bottom w:val="single" w:sz="4" w:space="0" w:color="000000"/>
              <w:right w:val="single" w:sz="4" w:space="0" w:color="000000"/>
            </w:tcBorders>
            <w:vAlign w:val="center"/>
          </w:tcPr>
          <w:p w:rsidR="00445E62" w:rsidRPr="00114E91" w:rsidRDefault="00445E62" w:rsidP="00294215">
            <w:pPr>
              <w:jc w:val="center"/>
              <w:rPr>
                <w:b/>
                <w:sz w:val="18"/>
                <w:szCs w:val="18"/>
                <w:lang w:eastAsia="ja-JP"/>
              </w:rPr>
            </w:pPr>
            <w:r w:rsidRPr="00114E91">
              <w:rPr>
                <w:b/>
                <w:sz w:val="18"/>
                <w:szCs w:val="18"/>
                <w:lang w:eastAsia="ja-JP"/>
              </w:rPr>
              <w:t>Aug.</w:t>
            </w:r>
          </w:p>
        </w:tc>
        <w:tc>
          <w:tcPr>
            <w:tcW w:w="605" w:type="dxa"/>
            <w:gridSpan w:val="2"/>
            <w:tcBorders>
              <w:left w:val="single" w:sz="4" w:space="0" w:color="000000"/>
              <w:bottom w:val="single" w:sz="4" w:space="0" w:color="000000"/>
              <w:right w:val="single" w:sz="4" w:space="0" w:color="000000"/>
            </w:tcBorders>
            <w:vAlign w:val="center"/>
          </w:tcPr>
          <w:p w:rsidR="00445E62" w:rsidRPr="00114E91" w:rsidRDefault="00445E62" w:rsidP="00294215">
            <w:pPr>
              <w:jc w:val="center"/>
              <w:rPr>
                <w:b/>
                <w:sz w:val="18"/>
                <w:szCs w:val="18"/>
                <w:lang w:eastAsia="ja-JP"/>
              </w:rPr>
            </w:pPr>
            <w:r w:rsidRPr="00114E91">
              <w:rPr>
                <w:b/>
                <w:sz w:val="18"/>
                <w:szCs w:val="18"/>
                <w:lang w:eastAsia="ja-JP"/>
              </w:rPr>
              <w:t>Sept.</w:t>
            </w:r>
          </w:p>
        </w:tc>
        <w:tc>
          <w:tcPr>
            <w:tcW w:w="605" w:type="dxa"/>
            <w:gridSpan w:val="2"/>
            <w:tcBorders>
              <w:left w:val="single" w:sz="4" w:space="0" w:color="000000"/>
              <w:bottom w:val="single" w:sz="4" w:space="0" w:color="000000"/>
              <w:right w:val="single" w:sz="4" w:space="0" w:color="000000"/>
            </w:tcBorders>
            <w:vAlign w:val="center"/>
          </w:tcPr>
          <w:p w:rsidR="00445E62" w:rsidRPr="00114E91" w:rsidRDefault="00445E62" w:rsidP="00294215">
            <w:pPr>
              <w:jc w:val="center"/>
              <w:rPr>
                <w:b/>
                <w:sz w:val="18"/>
                <w:szCs w:val="18"/>
                <w:lang w:eastAsia="ja-JP"/>
              </w:rPr>
            </w:pPr>
            <w:r w:rsidRPr="00114E91">
              <w:rPr>
                <w:b/>
                <w:sz w:val="18"/>
                <w:szCs w:val="18"/>
                <w:lang w:eastAsia="ja-JP"/>
              </w:rPr>
              <w:t>Oct.</w:t>
            </w:r>
          </w:p>
        </w:tc>
        <w:tc>
          <w:tcPr>
            <w:tcW w:w="605" w:type="dxa"/>
            <w:gridSpan w:val="2"/>
            <w:tcBorders>
              <w:left w:val="single" w:sz="4" w:space="0" w:color="000000"/>
              <w:bottom w:val="single" w:sz="4" w:space="0" w:color="000000"/>
              <w:right w:val="single" w:sz="4" w:space="0" w:color="000000"/>
            </w:tcBorders>
            <w:vAlign w:val="center"/>
          </w:tcPr>
          <w:p w:rsidR="00445E62" w:rsidRPr="00114E91" w:rsidRDefault="00445E62" w:rsidP="00294215">
            <w:pPr>
              <w:jc w:val="center"/>
              <w:rPr>
                <w:b/>
                <w:sz w:val="18"/>
                <w:szCs w:val="18"/>
                <w:lang w:eastAsia="ja-JP"/>
              </w:rPr>
            </w:pPr>
            <w:r w:rsidRPr="00114E91">
              <w:rPr>
                <w:b/>
                <w:sz w:val="18"/>
                <w:szCs w:val="18"/>
                <w:lang w:eastAsia="ja-JP"/>
              </w:rPr>
              <w:t>Nov.</w:t>
            </w:r>
          </w:p>
        </w:tc>
        <w:tc>
          <w:tcPr>
            <w:tcW w:w="618" w:type="dxa"/>
            <w:gridSpan w:val="2"/>
            <w:tcBorders>
              <w:left w:val="single" w:sz="4" w:space="0" w:color="000000"/>
              <w:bottom w:val="single" w:sz="4" w:space="0" w:color="000000"/>
              <w:right w:val="single" w:sz="4" w:space="0" w:color="000000"/>
            </w:tcBorders>
            <w:vAlign w:val="center"/>
          </w:tcPr>
          <w:p w:rsidR="00445E62" w:rsidRPr="00114E91" w:rsidRDefault="00445E62" w:rsidP="00294215">
            <w:pPr>
              <w:jc w:val="center"/>
              <w:rPr>
                <w:b/>
                <w:sz w:val="18"/>
                <w:szCs w:val="18"/>
                <w:lang w:eastAsia="ja-JP"/>
              </w:rPr>
            </w:pPr>
            <w:r w:rsidRPr="00114E91">
              <w:rPr>
                <w:b/>
                <w:sz w:val="18"/>
                <w:szCs w:val="18"/>
                <w:lang w:eastAsia="ja-JP"/>
              </w:rPr>
              <w:t>Dec.</w:t>
            </w:r>
          </w:p>
        </w:tc>
        <w:tc>
          <w:tcPr>
            <w:tcW w:w="605" w:type="dxa"/>
            <w:tcBorders>
              <w:left w:val="single" w:sz="4" w:space="0" w:color="000000"/>
              <w:bottom w:val="single" w:sz="4" w:space="0" w:color="000000"/>
              <w:right w:val="single" w:sz="4" w:space="0" w:color="000000"/>
            </w:tcBorders>
            <w:vAlign w:val="center"/>
          </w:tcPr>
          <w:p w:rsidR="00445E62" w:rsidRPr="00114E91" w:rsidRDefault="00445E62" w:rsidP="00294215">
            <w:pPr>
              <w:jc w:val="center"/>
              <w:rPr>
                <w:b/>
                <w:sz w:val="18"/>
                <w:szCs w:val="18"/>
                <w:lang w:eastAsia="ja-JP"/>
              </w:rPr>
            </w:pPr>
            <w:r w:rsidRPr="00114E91">
              <w:rPr>
                <w:b/>
                <w:sz w:val="18"/>
                <w:szCs w:val="18"/>
                <w:lang w:eastAsia="ja-JP"/>
              </w:rPr>
              <w:t>Jan.</w:t>
            </w:r>
          </w:p>
        </w:tc>
        <w:tc>
          <w:tcPr>
            <w:tcW w:w="609" w:type="dxa"/>
            <w:tcBorders>
              <w:left w:val="single" w:sz="4" w:space="0" w:color="000000"/>
              <w:bottom w:val="single" w:sz="4" w:space="0" w:color="000000"/>
              <w:right w:val="single" w:sz="4" w:space="0" w:color="000000"/>
            </w:tcBorders>
            <w:vAlign w:val="center"/>
          </w:tcPr>
          <w:p w:rsidR="00445E62" w:rsidRPr="00114E91" w:rsidRDefault="00445E62" w:rsidP="00294215">
            <w:pPr>
              <w:jc w:val="center"/>
              <w:rPr>
                <w:b/>
                <w:sz w:val="18"/>
                <w:szCs w:val="18"/>
                <w:lang w:eastAsia="ja-JP"/>
              </w:rPr>
            </w:pPr>
            <w:r w:rsidRPr="00114E91">
              <w:rPr>
                <w:b/>
                <w:sz w:val="18"/>
                <w:szCs w:val="18"/>
                <w:lang w:eastAsia="ja-JP"/>
              </w:rPr>
              <w:t>Feb.</w:t>
            </w:r>
          </w:p>
        </w:tc>
        <w:tc>
          <w:tcPr>
            <w:tcW w:w="605" w:type="dxa"/>
            <w:tcBorders>
              <w:left w:val="single" w:sz="4" w:space="0" w:color="000000"/>
              <w:bottom w:val="single" w:sz="4" w:space="0" w:color="000000"/>
              <w:right w:val="single" w:sz="4" w:space="0" w:color="000000"/>
            </w:tcBorders>
            <w:vAlign w:val="center"/>
          </w:tcPr>
          <w:p w:rsidR="00445E62" w:rsidRPr="00114E91" w:rsidRDefault="00445E62" w:rsidP="00294215">
            <w:pPr>
              <w:jc w:val="center"/>
              <w:rPr>
                <w:b/>
                <w:sz w:val="18"/>
                <w:szCs w:val="18"/>
                <w:lang w:eastAsia="ja-JP"/>
              </w:rPr>
            </w:pPr>
            <w:r w:rsidRPr="00114E91">
              <w:rPr>
                <w:b/>
                <w:sz w:val="18"/>
                <w:szCs w:val="18"/>
                <w:lang w:eastAsia="ja-JP"/>
              </w:rPr>
              <w:t>Mar.</w:t>
            </w:r>
          </w:p>
        </w:tc>
        <w:tc>
          <w:tcPr>
            <w:tcW w:w="605" w:type="dxa"/>
            <w:tcBorders>
              <w:left w:val="single" w:sz="4" w:space="0" w:color="000000"/>
              <w:bottom w:val="single" w:sz="4" w:space="0" w:color="000000"/>
              <w:right w:val="single" w:sz="4" w:space="0" w:color="000000"/>
            </w:tcBorders>
            <w:vAlign w:val="center"/>
          </w:tcPr>
          <w:p w:rsidR="00445E62" w:rsidRPr="00114E91" w:rsidRDefault="00445E62" w:rsidP="00294215">
            <w:pPr>
              <w:jc w:val="center"/>
              <w:rPr>
                <w:b/>
                <w:sz w:val="18"/>
                <w:szCs w:val="18"/>
                <w:lang w:eastAsia="ja-JP"/>
              </w:rPr>
            </w:pPr>
            <w:r w:rsidRPr="00114E91">
              <w:rPr>
                <w:b/>
                <w:sz w:val="18"/>
                <w:szCs w:val="18"/>
                <w:lang w:eastAsia="ja-JP"/>
              </w:rPr>
              <w:t>Apr.</w:t>
            </w:r>
          </w:p>
        </w:tc>
        <w:tc>
          <w:tcPr>
            <w:tcW w:w="606" w:type="dxa"/>
            <w:tcBorders>
              <w:left w:val="single" w:sz="4" w:space="0" w:color="000000"/>
              <w:bottom w:val="single" w:sz="4" w:space="0" w:color="000000"/>
              <w:right w:val="single" w:sz="4" w:space="0" w:color="000000"/>
            </w:tcBorders>
            <w:vAlign w:val="center"/>
          </w:tcPr>
          <w:p w:rsidR="00445E62" w:rsidRPr="00114E91" w:rsidRDefault="00445E62" w:rsidP="00294215">
            <w:pPr>
              <w:jc w:val="center"/>
              <w:rPr>
                <w:b/>
                <w:sz w:val="18"/>
                <w:szCs w:val="18"/>
                <w:lang w:eastAsia="ja-JP"/>
              </w:rPr>
            </w:pPr>
            <w:r w:rsidRPr="00114E91">
              <w:rPr>
                <w:b/>
                <w:sz w:val="18"/>
                <w:szCs w:val="18"/>
                <w:lang w:eastAsia="ja-JP"/>
              </w:rPr>
              <w:t>May</w:t>
            </w:r>
          </w:p>
        </w:tc>
      </w:tr>
      <w:tr w:rsidR="00445E62" w:rsidRPr="00114E91" w:rsidTr="00445E62">
        <w:trPr>
          <w:trHeight w:val="343"/>
        </w:trPr>
        <w:tc>
          <w:tcPr>
            <w:tcW w:w="3747" w:type="dxa"/>
            <w:tcBorders>
              <w:top w:val="single" w:sz="4" w:space="0" w:color="000000"/>
              <w:left w:val="single" w:sz="4" w:space="0" w:color="000000"/>
              <w:bottom w:val="single" w:sz="4" w:space="0" w:color="000000"/>
              <w:right w:val="single" w:sz="4" w:space="0" w:color="000000"/>
            </w:tcBorders>
          </w:tcPr>
          <w:p w:rsidR="00445E62" w:rsidRPr="00114E91" w:rsidRDefault="00445E62" w:rsidP="003A59A6">
            <w:pPr>
              <w:numPr>
                <w:ilvl w:val="0"/>
                <w:numId w:val="8"/>
              </w:numPr>
              <w:rPr>
                <w:sz w:val="20"/>
                <w:szCs w:val="20"/>
              </w:rPr>
            </w:pPr>
            <w:r w:rsidRPr="00114E91">
              <w:rPr>
                <w:rFonts w:eastAsia="MS PGothic"/>
                <w:b/>
                <w:bCs/>
                <w:sz w:val="20"/>
                <w:szCs w:val="20"/>
              </w:rPr>
              <w:t>Spell</w:t>
            </w:r>
            <w:r w:rsidRPr="00114E91">
              <w:rPr>
                <w:rFonts w:eastAsia="MS PGothic"/>
                <w:bCs/>
                <w:sz w:val="20"/>
                <w:szCs w:val="20"/>
              </w:rPr>
              <w:t xml:space="preserve"> grade-appropriate words correctly, consulting references as needed.</w:t>
            </w:r>
            <w:r w:rsidRPr="00114E91">
              <w:rPr>
                <w:rFonts w:eastAsia="MS PGothic"/>
                <w:b/>
                <w:bCs/>
                <w:sz w:val="20"/>
                <w:szCs w:val="20"/>
              </w:rPr>
              <w:t xml:space="preserve"> </w:t>
            </w:r>
          </w:p>
        </w:tc>
        <w:tc>
          <w:tcPr>
            <w:tcW w:w="600" w:type="dxa"/>
            <w:gridSpan w:val="2"/>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18" w:type="dxa"/>
            <w:gridSpan w:val="2"/>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9" w:type="dxa"/>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6" w:type="dxa"/>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r>
      <w:tr w:rsidR="00445E62" w:rsidRPr="00114E91" w:rsidTr="0024391B">
        <w:trPr>
          <w:trHeight w:val="235"/>
        </w:trPr>
        <w:tc>
          <w:tcPr>
            <w:tcW w:w="9810"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445E62" w:rsidRPr="00114E91" w:rsidRDefault="00445E62" w:rsidP="00A27CEC">
            <w:pPr>
              <w:rPr>
                <w:b/>
                <w:sz w:val="20"/>
                <w:szCs w:val="20"/>
                <w:lang w:eastAsia="ja-JP"/>
              </w:rPr>
            </w:pPr>
            <w:r w:rsidRPr="00114E91">
              <w:rPr>
                <w:b/>
                <w:sz w:val="20"/>
                <w:szCs w:val="20"/>
                <w:lang w:eastAsia="ja-JP"/>
              </w:rPr>
              <w:t>Knowledge of Language</w:t>
            </w:r>
          </w:p>
        </w:tc>
      </w:tr>
      <w:tr w:rsidR="00445E62" w:rsidRPr="00114E91" w:rsidTr="0024391B">
        <w:trPr>
          <w:trHeight w:val="235"/>
        </w:trPr>
        <w:tc>
          <w:tcPr>
            <w:tcW w:w="9810" w:type="dxa"/>
            <w:gridSpan w:val="16"/>
            <w:tcBorders>
              <w:top w:val="single" w:sz="4" w:space="0" w:color="000000"/>
              <w:left w:val="single" w:sz="4" w:space="0" w:color="000000"/>
              <w:bottom w:val="single" w:sz="4" w:space="0" w:color="000000"/>
              <w:right w:val="single" w:sz="4" w:space="0" w:color="000000"/>
            </w:tcBorders>
            <w:shd w:val="clear" w:color="auto" w:fill="FFFFFF"/>
            <w:hideMark/>
          </w:tcPr>
          <w:p w:rsidR="00445E62" w:rsidRPr="00114E91" w:rsidRDefault="00445E62" w:rsidP="003A59A6">
            <w:pPr>
              <w:numPr>
                <w:ilvl w:val="0"/>
                <w:numId w:val="4"/>
              </w:numPr>
              <w:ind w:left="360"/>
              <w:rPr>
                <w:rFonts w:eastAsia="MS PGothic"/>
                <w:bCs/>
                <w:sz w:val="20"/>
                <w:szCs w:val="20"/>
              </w:rPr>
            </w:pPr>
            <w:r w:rsidRPr="00114E91">
              <w:rPr>
                <w:rFonts w:eastAsia="MS PGothic"/>
                <w:b/>
                <w:bCs/>
                <w:sz w:val="20"/>
                <w:szCs w:val="20"/>
              </w:rPr>
              <w:t>Use</w:t>
            </w:r>
            <w:r w:rsidRPr="00114E91">
              <w:rPr>
                <w:rFonts w:eastAsia="MS PGothic"/>
                <w:bCs/>
                <w:sz w:val="20"/>
                <w:szCs w:val="20"/>
              </w:rPr>
              <w:t xml:space="preserve"> knowledge of language and its conventions when writing, speaking, reading, or listening. </w:t>
            </w:r>
            <w:r w:rsidRPr="00114E91">
              <w:rPr>
                <w:rFonts w:eastAsia="MS PGothic"/>
                <w:b/>
                <w:bCs/>
                <w:sz w:val="20"/>
                <w:szCs w:val="20"/>
              </w:rPr>
              <w:t>(L.5.3.)(DOK 2,3,4)</w:t>
            </w:r>
          </w:p>
        </w:tc>
      </w:tr>
      <w:tr w:rsidR="00445E62" w:rsidRPr="00114E91" w:rsidTr="00445E62">
        <w:trPr>
          <w:trHeight w:val="235"/>
        </w:trPr>
        <w:tc>
          <w:tcPr>
            <w:tcW w:w="375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45E62" w:rsidRPr="00114E91" w:rsidRDefault="00445E62" w:rsidP="003A59A6">
            <w:pPr>
              <w:numPr>
                <w:ilvl w:val="1"/>
                <w:numId w:val="9"/>
              </w:numPr>
              <w:ind w:left="720"/>
              <w:rPr>
                <w:rFonts w:eastAsia="MS PGothic"/>
                <w:bCs/>
                <w:sz w:val="20"/>
                <w:szCs w:val="20"/>
              </w:rPr>
            </w:pPr>
            <w:r w:rsidRPr="00114E91">
              <w:rPr>
                <w:rFonts w:eastAsia="MS PGothic"/>
                <w:b/>
                <w:bCs/>
                <w:sz w:val="20"/>
                <w:szCs w:val="20"/>
              </w:rPr>
              <w:t>Expand</w:t>
            </w:r>
            <w:r w:rsidRPr="00114E91">
              <w:rPr>
                <w:rFonts w:eastAsia="MS PGothic"/>
                <w:bCs/>
                <w:sz w:val="20"/>
                <w:szCs w:val="20"/>
              </w:rPr>
              <w:t xml:space="preserve">, </w:t>
            </w:r>
            <w:r w:rsidRPr="00114E91">
              <w:rPr>
                <w:rFonts w:eastAsia="MS PGothic"/>
                <w:b/>
                <w:bCs/>
                <w:sz w:val="20"/>
                <w:szCs w:val="20"/>
              </w:rPr>
              <w:t>combine</w:t>
            </w:r>
            <w:r w:rsidRPr="00114E91">
              <w:rPr>
                <w:rFonts w:eastAsia="MS PGothic"/>
                <w:bCs/>
                <w:sz w:val="20"/>
                <w:szCs w:val="20"/>
              </w:rPr>
              <w:t xml:space="preserve">, and </w:t>
            </w:r>
            <w:r w:rsidRPr="00114E91">
              <w:rPr>
                <w:rFonts w:eastAsia="MS PGothic"/>
                <w:b/>
                <w:bCs/>
                <w:sz w:val="20"/>
                <w:szCs w:val="20"/>
              </w:rPr>
              <w:t>reduce</w:t>
            </w:r>
            <w:r w:rsidRPr="00114E91">
              <w:rPr>
                <w:rFonts w:eastAsia="MS PGothic"/>
                <w:bCs/>
                <w:sz w:val="20"/>
                <w:szCs w:val="20"/>
              </w:rPr>
              <w:t xml:space="preserve"> sentences for meaning, reader/listener interest, and style.</w:t>
            </w:r>
          </w:p>
          <w:p w:rsidR="00445E62" w:rsidRPr="00114E91" w:rsidRDefault="00445E62" w:rsidP="002C2FA4">
            <w:pPr>
              <w:ind w:left="720"/>
              <w:rPr>
                <w:rFonts w:eastAsia="MS PGothic"/>
                <w:bCs/>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5" w:type="dxa"/>
            <w:gridSpan w:val="2"/>
            <w:tcBorders>
              <w:top w:val="single" w:sz="4" w:space="0" w:color="000000"/>
              <w:left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4" w:type="dxa"/>
            <w:gridSpan w:val="2"/>
            <w:tcBorders>
              <w:top w:val="single" w:sz="4" w:space="0" w:color="000000"/>
              <w:left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5" w:type="dxa"/>
            <w:gridSpan w:val="2"/>
            <w:tcBorders>
              <w:top w:val="single" w:sz="4" w:space="0" w:color="000000"/>
              <w:left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4" w:type="dxa"/>
            <w:tcBorders>
              <w:top w:val="single" w:sz="4" w:space="0" w:color="000000"/>
              <w:left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5" w:type="dxa"/>
            <w:tcBorders>
              <w:top w:val="single" w:sz="4" w:space="0" w:color="000000"/>
              <w:left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9" w:type="dxa"/>
            <w:tcBorders>
              <w:top w:val="single" w:sz="4" w:space="0" w:color="000000"/>
              <w:left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5" w:type="dxa"/>
            <w:tcBorders>
              <w:top w:val="single" w:sz="4" w:space="0" w:color="000000"/>
              <w:left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5" w:type="dxa"/>
            <w:tcBorders>
              <w:top w:val="single" w:sz="4" w:space="0" w:color="000000"/>
              <w:left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6" w:type="dxa"/>
            <w:tcBorders>
              <w:top w:val="single" w:sz="4" w:space="0" w:color="000000"/>
              <w:left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r>
      <w:tr w:rsidR="00445E62" w:rsidRPr="00114E91" w:rsidTr="00445E62">
        <w:trPr>
          <w:trHeight w:val="235"/>
        </w:trPr>
        <w:tc>
          <w:tcPr>
            <w:tcW w:w="375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45E62" w:rsidRPr="00114E91" w:rsidRDefault="00445E62" w:rsidP="003A59A6">
            <w:pPr>
              <w:numPr>
                <w:ilvl w:val="0"/>
                <w:numId w:val="10"/>
              </w:numPr>
              <w:rPr>
                <w:sz w:val="20"/>
                <w:szCs w:val="20"/>
              </w:rPr>
            </w:pPr>
            <w:r w:rsidRPr="00114E91">
              <w:rPr>
                <w:rFonts w:eastAsia="MS PGothic"/>
                <w:b/>
                <w:bCs/>
                <w:sz w:val="20"/>
                <w:szCs w:val="20"/>
              </w:rPr>
              <w:t>Compare and contrast</w:t>
            </w:r>
            <w:r w:rsidRPr="00114E91">
              <w:rPr>
                <w:rFonts w:eastAsia="MS PGothic"/>
                <w:bCs/>
                <w:sz w:val="20"/>
                <w:szCs w:val="20"/>
              </w:rPr>
              <w:t xml:space="preserve"> the varieties of English (e.g., dialects, registers) used in stories, dramas, or poems.</w:t>
            </w:r>
            <w:r w:rsidRPr="00114E91">
              <w:rPr>
                <w:rFonts w:eastAsia="MS PGothic"/>
                <w:b/>
                <w:bCs/>
                <w:sz w:val="20"/>
                <w:szCs w:val="20"/>
              </w:rPr>
              <w:t xml:space="preserve"> </w:t>
            </w:r>
          </w:p>
        </w:tc>
        <w:tc>
          <w:tcPr>
            <w:tcW w:w="603" w:type="dxa"/>
            <w:gridSpan w:val="2"/>
            <w:tcBorders>
              <w:left w:val="single" w:sz="4" w:space="0" w:color="000000"/>
              <w:bottom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5" w:type="dxa"/>
            <w:gridSpan w:val="2"/>
            <w:tcBorders>
              <w:left w:val="single" w:sz="4" w:space="0" w:color="000000"/>
              <w:bottom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4" w:type="dxa"/>
            <w:gridSpan w:val="2"/>
            <w:tcBorders>
              <w:left w:val="single" w:sz="4" w:space="0" w:color="000000"/>
              <w:bottom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5" w:type="dxa"/>
            <w:gridSpan w:val="2"/>
            <w:tcBorders>
              <w:left w:val="single" w:sz="4" w:space="0" w:color="000000"/>
              <w:bottom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4" w:type="dxa"/>
            <w:tcBorders>
              <w:left w:val="single" w:sz="4" w:space="0" w:color="000000"/>
              <w:bottom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5" w:type="dxa"/>
            <w:tcBorders>
              <w:left w:val="single" w:sz="4" w:space="0" w:color="000000"/>
              <w:bottom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9" w:type="dxa"/>
            <w:tcBorders>
              <w:left w:val="single" w:sz="4" w:space="0" w:color="000000"/>
              <w:bottom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5" w:type="dxa"/>
            <w:tcBorders>
              <w:left w:val="single" w:sz="4" w:space="0" w:color="000000"/>
              <w:bottom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5" w:type="dxa"/>
            <w:tcBorders>
              <w:left w:val="single" w:sz="4" w:space="0" w:color="000000"/>
              <w:bottom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c>
          <w:tcPr>
            <w:tcW w:w="606" w:type="dxa"/>
            <w:tcBorders>
              <w:left w:val="single" w:sz="4" w:space="0" w:color="000000"/>
              <w:bottom w:val="single" w:sz="4" w:space="0" w:color="000000"/>
              <w:right w:val="single" w:sz="4" w:space="0" w:color="000000"/>
            </w:tcBorders>
            <w:shd w:val="clear" w:color="auto" w:fill="FFFFFF"/>
          </w:tcPr>
          <w:p w:rsidR="00445E62" w:rsidRPr="00114E91" w:rsidRDefault="00445E62" w:rsidP="00A27CEC">
            <w:pPr>
              <w:rPr>
                <w:b/>
                <w:sz w:val="20"/>
                <w:szCs w:val="20"/>
                <w:lang w:eastAsia="ja-JP"/>
              </w:rPr>
            </w:pPr>
          </w:p>
        </w:tc>
      </w:tr>
      <w:tr w:rsidR="00445E62" w:rsidRPr="00114E91" w:rsidTr="0024391B">
        <w:trPr>
          <w:trHeight w:val="235"/>
        </w:trPr>
        <w:tc>
          <w:tcPr>
            <w:tcW w:w="9810"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445E62" w:rsidRPr="00114E91" w:rsidRDefault="00445E62" w:rsidP="00A27CEC">
            <w:pPr>
              <w:rPr>
                <w:rFonts w:eastAsia="MS PGothic"/>
                <w:b/>
                <w:bCs/>
                <w:sz w:val="20"/>
                <w:szCs w:val="20"/>
              </w:rPr>
            </w:pPr>
            <w:r w:rsidRPr="00114E91">
              <w:rPr>
                <w:rFonts w:eastAsia="MS PGothic"/>
                <w:b/>
                <w:bCs/>
                <w:sz w:val="20"/>
                <w:szCs w:val="20"/>
              </w:rPr>
              <w:t>Vocabulary Acquisition and Use</w:t>
            </w:r>
          </w:p>
        </w:tc>
      </w:tr>
      <w:tr w:rsidR="00445E62" w:rsidRPr="00114E91" w:rsidTr="0024391B">
        <w:trPr>
          <w:trHeight w:val="537"/>
        </w:trPr>
        <w:tc>
          <w:tcPr>
            <w:tcW w:w="9810" w:type="dxa"/>
            <w:gridSpan w:val="16"/>
            <w:tcBorders>
              <w:top w:val="single" w:sz="4" w:space="0" w:color="000000"/>
              <w:left w:val="single" w:sz="4" w:space="0" w:color="000000"/>
              <w:bottom w:val="single" w:sz="4" w:space="0" w:color="000000"/>
              <w:right w:val="single" w:sz="4" w:space="0" w:color="000000"/>
            </w:tcBorders>
            <w:shd w:val="clear" w:color="auto" w:fill="FFFFFF"/>
            <w:hideMark/>
          </w:tcPr>
          <w:p w:rsidR="00445E62" w:rsidRPr="00114E91" w:rsidRDefault="00445E62" w:rsidP="003A59A6">
            <w:pPr>
              <w:numPr>
                <w:ilvl w:val="0"/>
                <w:numId w:val="4"/>
              </w:numPr>
              <w:ind w:left="360"/>
              <w:rPr>
                <w:rFonts w:eastAsia="MS PGothic"/>
                <w:bCs/>
                <w:sz w:val="20"/>
                <w:szCs w:val="20"/>
              </w:rPr>
            </w:pPr>
            <w:r w:rsidRPr="00114E91">
              <w:rPr>
                <w:rFonts w:eastAsia="MS PGothic"/>
                <w:b/>
                <w:bCs/>
                <w:sz w:val="20"/>
                <w:szCs w:val="20"/>
              </w:rPr>
              <w:t>Determine</w:t>
            </w:r>
            <w:r w:rsidRPr="00114E91">
              <w:rPr>
                <w:rFonts w:eastAsia="MS PGothic"/>
                <w:bCs/>
                <w:sz w:val="20"/>
                <w:szCs w:val="20"/>
              </w:rPr>
              <w:t xml:space="preserve"> or </w:t>
            </w:r>
            <w:r w:rsidRPr="00114E91">
              <w:rPr>
                <w:rFonts w:eastAsia="MS PGothic"/>
                <w:b/>
                <w:bCs/>
                <w:sz w:val="20"/>
                <w:szCs w:val="20"/>
              </w:rPr>
              <w:t>clarify</w:t>
            </w:r>
            <w:r w:rsidRPr="00114E91">
              <w:rPr>
                <w:rFonts w:eastAsia="MS PGothic"/>
                <w:bCs/>
                <w:sz w:val="20"/>
                <w:szCs w:val="20"/>
              </w:rPr>
              <w:t xml:space="preserve"> the meaning of unknown and multiple-meaning words and phrases based on </w:t>
            </w:r>
            <w:r w:rsidRPr="00114E91">
              <w:rPr>
                <w:rFonts w:eastAsia="MS PGothic"/>
                <w:bCs/>
                <w:i/>
                <w:sz w:val="20"/>
                <w:szCs w:val="20"/>
              </w:rPr>
              <w:t>grade 5 reading and content,</w:t>
            </w:r>
            <w:r w:rsidRPr="00114E91">
              <w:rPr>
                <w:rFonts w:eastAsia="MS PGothic"/>
                <w:bCs/>
                <w:sz w:val="20"/>
                <w:szCs w:val="20"/>
              </w:rPr>
              <w:t xml:space="preserve"> choosing flexibly from a range of strategies. </w:t>
            </w:r>
            <w:r w:rsidRPr="00114E91">
              <w:rPr>
                <w:rFonts w:eastAsia="MS PGothic"/>
                <w:b/>
                <w:bCs/>
                <w:sz w:val="20"/>
                <w:szCs w:val="20"/>
              </w:rPr>
              <w:t xml:space="preserve">(L.5.4.)(DOK 1,2,3) </w:t>
            </w:r>
          </w:p>
        </w:tc>
      </w:tr>
      <w:tr w:rsidR="00445E62" w:rsidRPr="00114E91" w:rsidTr="00445E62">
        <w:trPr>
          <w:trHeight w:val="537"/>
        </w:trPr>
        <w:tc>
          <w:tcPr>
            <w:tcW w:w="3747" w:type="dxa"/>
            <w:tcBorders>
              <w:top w:val="single" w:sz="4" w:space="0" w:color="000000"/>
              <w:left w:val="single" w:sz="4" w:space="0" w:color="000000"/>
              <w:bottom w:val="single" w:sz="4" w:space="0" w:color="000000"/>
              <w:right w:val="single" w:sz="4" w:space="0" w:color="000000"/>
            </w:tcBorders>
            <w:hideMark/>
          </w:tcPr>
          <w:p w:rsidR="00445E62" w:rsidRPr="00114E91" w:rsidRDefault="00445E62" w:rsidP="003A59A6">
            <w:pPr>
              <w:numPr>
                <w:ilvl w:val="1"/>
                <w:numId w:val="11"/>
              </w:numPr>
              <w:ind w:left="720"/>
              <w:rPr>
                <w:rFonts w:eastAsia="MS PGothic"/>
                <w:bCs/>
                <w:sz w:val="20"/>
                <w:szCs w:val="20"/>
              </w:rPr>
            </w:pPr>
            <w:r w:rsidRPr="00114E91">
              <w:rPr>
                <w:rFonts w:eastAsia="MS PGothic"/>
                <w:b/>
                <w:bCs/>
                <w:sz w:val="20"/>
                <w:szCs w:val="20"/>
              </w:rPr>
              <w:t>Use</w:t>
            </w:r>
            <w:r w:rsidRPr="00114E91">
              <w:rPr>
                <w:rFonts w:eastAsia="MS PGothic"/>
                <w:bCs/>
                <w:sz w:val="20"/>
                <w:szCs w:val="20"/>
              </w:rPr>
              <w:t xml:space="preserve"> context (e.g., cause/effect relationships and comparisons in text) as a clue to the meaning of a word or phrase.</w:t>
            </w:r>
          </w:p>
        </w:tc>
        <w:tc>
          <w:tcPr>
            <w:tcW w:w="600" w:type="dxa"/>
            <w:gridSpan w:val="2"/>
            <w:tcBorders>
              <w:top w:val="single" w:sz="4" w:space="0" w:color="000000"/>
              <w:left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top w:val="single" w:sz="4" w:space="0" w:color="000000"/>
              <w:left w:val="single" w:sz="4" w:space="0" w:color="000000"/>
              <w:right w:val="single" w:sz="4" w:space="0" w:color="000000"/>
            </w:tcBorders>
          </w:tcPr>
          <w:p w:rsidR="00445E62" w:rsidRPr="00114E91" w:rsidRDefault="00445E62" w:rsidP="00700F7B">
            <w:pPr>
              <w:rPr>
                <w:sz w:val="22"/>
                <w:szCs w:val="22"/>
                <w:lang w:eastAsia="ja-JP"/>
              </w:rPr>
            </w:pPr>
          </w:p>
        </w:tc>
        <w:tc>
          <w:tcPr>
            <w:tcW w:w="618" w:type="dxa"/>
            <w:gridSpan w:val="2"/>
            <w:tcBorders>
              <w:top w:val="single" w:sz="4" w:space="0" w:color="000000"/>
              <w:left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top w:val="single" w:sz="4" w:space="0" w:color="000000"/>
              <w:left w:val="single" w:sz="4" w:space="0" w:color="000000"/>
              <w:right w:val="single" w:sz="4" w:space="0" w:color="000000"/>
            </w:tcBorders>
          </w:tcPr>
          <w:p w:rsidR="00445E62" w:rsidRPr="00114E91" w:rsidRDefault="00445E62" w:rsidP="00700F7B">
            <w:pPr>
              <w:rPr>
                <w:sz w:val="22"/>
                <w:szCs w:val="22"/>
                <w:lang w:eastAsia="ja-JP"/>
              </w:rPr>
            </w:pPr>
          </w:p>
        </w:tc>
        <w:tc>
          <w:tcPr>
            <w:tcW w:w="609" w:type="dxa"/>
            <w:tcBorders>
              <w:top w:val="single" w:sz="4" w:space="0" w:color="000000"/>
              <w:left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top w:val="single" w:sz="4" w:space="0" w:color="000000"/>
              <w:left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top w:val="single" w:sz="4" w:space="0" w:color="000000"/>
              <w:left w:val="single" w:sz="4" w:space="0" w:color="000000"/>
              <w:right w:val="single" w:sz="4" w:space="0" w:color="000000"/>
            </w:tcBorders>
          </w:tcPr>
          <w:p w:rsidR="00445E62" w:rsidRPr="00114E91" w:rsidRDefault="00445E62" w:rsidP="00700F7B">
            <w:pPr>
              <w:rPr>
                <w:sz w:val="22"/>
                <w:szCs w:val="22"/>
                <w:lang w:eastAsia="ja-JP"/>
              </w:rPr>
            </w:pPr>
          </w:p>
        </w:tc>
        <w:tc>
          <w:tcPr>
            <w:tcW w:w="606" w:type="dxa"/>
            <w:tcBorders>
              <w:top w:val="single" w:sz="4" w:space="0" w:color="000000"/>
              <w:left w:val="single" w:sz="4" w:space="0" w:color="000000"/>
              <w:right w:val="single" w:sz="4" w:space="0" w:color="000000"/>
            </w:tcBorders>
          </w:tcPr>
          <w:p w:rsidR="00445E62" w:rsidRPr="00114E91" w:rsidRDefault="00445E62" w:rsidP="00700F7B">
            <w:pPr>
              <w:rPr>
                <w:sz w:val="22"/>
                <w:szCs w:val="22"/>
                <w:lang w:eastAsia="ja-JP"/>
              </w:rPr>
            </w:pPr>
          </w:p>
        </w:tc>
      </w:tr>
      <w:tr w:rsidR="00445E62" w:rsidRPr="00114E91" w:rsidTr="00445E62">
        <w:trPr>
          <w:trHeight w:val="352"/>
        </w:trPr>
        <w:tc>
          <w:tcPr>
            <w:tcW w:w="3747" w:type="dxa"/>
            <w:tcBorders>
              <w:top w:val="single" w:sz="4" w:space="0" w:color="000000"/>
              <w:left w:val="single" w:sz="4" w:space="0" w:color="000000"/>
              <w:bottom w:val="single" w:sz="4" w:space="0" w:color="000000"/>
              <w:right w:val="single" w:sz="4" w:space="0" w:color="000000"/>
            </w:tcBorders>
            <w:hideMark/>
          </w:tcPr>
          <w:p w:rsidR="00445E62" w:rsidRPr="00114E91" w:rsidRDefault="00445E62" w:rsidP="003A59A6">
            <w:pPr>
              <w:numPr>
                <w:ilvl w:val="1"/>
                <w:numId w:val="11"/>
              </w:numPr>
              <w:ind w:left="720"/>
              <w:rPr>
                <w:rFonts w:eastAsia="MS PGothic"/>
                <w:bCs/>
                <w:sz w:val="20"/>
                <w:szCs w:val="20"/>
              </w:rPr>
            </w:pPr>
            <w:r w:rsidRPr="00114E91">
              <w:rPr>
                <w:rFonts w:eastAsia="MS PGothic"/>
                <w:b/>
                <w:bCs/>
                <w:sz w:val="20"/>
                <w:szCs w:val="20"/>
              </w:rPr>
              <w:t>Use</w:t>
            </w:r>
            <w:r w:rsidRPr="00114E91">
              <w:rPr>
                <w:rFonts w:eastAsia="MS PGothic"/>
                <w:bCs/>
                <w:sz w:val="20"/>
                <w:szCs w:val="20"/>
              </w:rPr>
              <w:t xml:space="preserve"> common, grade-appropriate Greek and Latin affixes and roots as clues to the meaning of a word (e.g., </w:t>
            </w:r>
            <w:r w:rsidRPr="00114E91">
              <w:rPr>
                <w:rFonts w:eastAsia="MS PGothic"/>
                <w:bCs/>
                <w:i/>
                <w:sz w:val="20"/>
                <w:szCs w:val="20"/>
              </w:rPr>
              <w:t>photograph, photosynthesis</w:t>
            </w:r>
            <w:r w:rsidRPr="00114E91">
              <w:rPr>
                <w:rFonts w:eastAsia="MS PGothic"/>
                <w:bCs/>
                <w:sz w:val="20"/>
                <w:szCs w:val="20"/>
              </w:rPr>
              <w:t>).</w:t>
            </w:r>
          </w:p>
        </w:tc>
        <w:tc>
          <w:tcPr>
            <w:tcW w:w="600" w:type="dxa"/>
            <w:gridSpan w:val="2"/>
            <w:tcBorders>
              <w:left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left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left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left w:val="single" w:sz="4" w:space="0" w:color="000000"/>
              <w:right w:val="single" w:sz="4" w:space="0" w:color="000000"/>
            </w:tcBorders>
          </w:tcPr>
          <w:p w:rsidR="00445E62" w:rsidRPr="00114E91" w:rsidRDefault="00445E62" w:rsidP="00700F7B">
            <w:pPr>
              <w:rPr>
                <w:sz w:val="22"/>
                <w:szCs w:val="22"/>
                <w:lang w:eastAsia="ja-JP"/>
              </w:rPr>
            </w:pPr>
          </w:p>
        </w:tc>
        <w:tc>
          <w:tcPr>
            <w:tcW w:w="618" w:type="dxa"/>
            <w:gridSpan w:val="2"/>
            <w:tcBorders>
              <w:left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left w:val="single" w:sz="4" w:space="0" w:color="000000"/>
              <w:right w:val="single" w:sz="4" w:space="0" w:color="000000"/>
            </w:tcBorders>
          </w:tcPr>
          <w:p w:rsidR="00445E62" w:rsidRPr="00114E91" w:rsidRDefault="00445E62" w:rsidP="00700F7B">
            <w:pPr>
              <w:rPr>
                <w:sz w:val="22"/>
                <w:szCs w:val="22"/>
                <w:lang w:eastAsia="ja-JP"/>
              </w:rPr>
            </w:pPr>
          </w:p>
        </w:tc>
        <w:tc>
          <w:tcPr>
            <w:tcW w:w="609" w:type="dxa"/>
            <w:tcBorders>
              <w:left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left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left w:val="single" w:sz="4" w:space="0" w:color="000000"/>
              <w:right w:val="single" w:sz="4" w:space="0" w:color="000000"/>
            </w:tcBorders>
          </w:tcPr>
          <w:p w:rsidR="00445E62" w:rsidRPr="00114E91" w:rsidRDefault="00445E62" w:rsidP="00700F7B">
            <w:pPr>
              <w:rPr>
                <w:sz w:val="22"/>
                <w:szCs w:val="22"/>
                <w:lang w:eastAsia="ja-JP"/>
              </w:rPr>
            </w:pPr>
          </w:p>
        </w:tc>
        <w:tc>
          <w:tcPr>
            <w:tcW w:w="606" w:type="dxa"/>
            <w:tcBorders>
              <w:left w:val="single" w:sz="4" w:space="0" w:color="000000"/>
              <w:right w:val="single" w:sz="4" w:space="0" w:color="000000"/>
            </w:tcBorders>
          </w:tcPr>
          <w:p w:rsidR="00445E62" w:rsidRPr="00114E91" w:rsidRDefault="00445E62" w:rsidP="00700F7B">
            <w:pPr>
              <w:rPr>
                <w:sz w:val="22"/>
                <w:szCs w:val="22"/>
                <w:lang w:eastAsia="ja-JP"/>
              </w:rPr>
            </w:pPr>
          </w:p>
        </w:tc>
      </w:tr>
      <w:tr w:rsidR="00445E62" w:rsidRPr="00114E91" w:rsidTr="00445E62">
        <w:trPr>
          <w:trHeight w:val="352"/>
        </w:trPr>
        <w:tc>
          <w:tcPr>
            <w:tcW w:w="3747" w:type="dxa"/>
            <w:tcBorders>
              <w:top w:val="single" w:sz="4" w:space="0" w:color="000000"/>
              <w:left w:val="single" w:sz="4" w:space="0" w:color="000000"/>
              <w:bottom w:val="single" w:sz="4" w:space="0" w:color="000000"/>
              <w:right w:val="single" w:sz="4" w:space="0" w:color="000000"/>
            </w:tcBorders>
            <w:hideMark/>
          </w:tcPr>
          <w:p w:rsidR="00445E62" w:rsidRPr="00114E91" w:rsidRDefault="00445E62" w:rsidP="003A59A6">
            <w:pPr>
              <w:numPr>
                <w:ilvl w:val="1"/>
                <w:numId w:val="11"/>
              </w:numPr>
              <w:ind w:left="720"/>
              <w:rPr>
                <w:rFonts w:eastAsia="MS PGothic"/>
                <w:bCs/>
                <w:sz w:val="20"/>
                <w:szCs w:val="20"/>
              </w:rPr>
            </w:pPr>
            <w:r w:rsidRPr="00114E91">
              <w:rPr>
                <w:rFonts w:eastAsia="MS PGothic"/>
                <w:b/>
                <w:bCs/>
                <w:sz w:val="20"/>
                <w:szCs w:val="20"/>
              </w:rPr>
              <w:t>Consult</w:t>
            </w:r>
            <w:r w:rsidRPr="00114E91">
              <w:rPr>
                <w:rFonts w:eastAsia="MS PGothic"/>
                <w:bCs/>
                <w:sz w:val="20"/>
                <w:szCs w:val="20"/>
              </w:rPr>
              <w:t xml:space="preserve"> reference materials (e.g., dictionaries, glossaries, thesauruses), both print and digital, to </w:t>
            </w:r>
            <w:r w:rsidRPr="00114E91">
              <w:rPr>
                <w:rFonts w:eastAsia="MS PGothic"/>
                <w:b/>
                <w:bCs/>
                <w:sz w:val="20"/>
                <w:szCs w:val="20"/>
              </w:rPr>
              <w:t>find</w:t>
            </w:r>
            <w:r w:rsidRPr="00114E91">
              <w:rPr>
                <w:rFonts w:eastAsia="MS PGothic"/>
                <w:bCs/>
                <w:sz w:val="20"/>
                <w:szCs w:val="20"/>
              </w:rPr>
              <w:t xml:space="preserve"> the pronunciation and determine or</w:t>
            </w:r>
          </w:p>
        </w:tc>
        <w:tc>
          <w:tcPr>
            <w:tcW w:w="600" w:type="dxa"/>
            <w:gridSpan w:val="2"/>
            <w:tcBorders>
              <w:left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left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left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left w:val="single" w:sz="4" w:space="0" w:color="000000"/>
              <w:right w:val="single" w:sz="4" w:space="0" w:color="000000"/>
            </w:tcBorders>
          </w:tcPr>
          <w:p w:rsidR="00445E62" w:rsidRPr="00114E91" w:rsidRDefault="00445E62" w:rsidP="00700F7B">
            <w:pPr>
              <w:rPr>
                <w:sz w:val="22"/>
                <w:szCs w:val="22"/>
                <w:lang w:eastAsia="ja-JP"/>
              </w:rPr>
            </w:pPr>
          </w:p>
        </w:tc>
        <w:tc>
          <w:tcPr>
            <w:tcW w:w="618" w:type="dxa"/>
            <w:gridSpan w:val="2"/>
            <w:tcBorders>
              <w:left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left w:val="single" w:sz="4" w:space="0" w:color="000000"/>
              <w:right w:val="single" w:sz="4" w:space="0" w:color="000000"/>
            </w:tcBorders>
          </w:tcPr>
          <w:p w:rsidR="00445E62" w:rsidRPr="00114E91" w:rsidRDefault="00445E62" w:rsidP="00700F7B">
            <w:pPr>
              <w:rPr>
                <w:sz w:val="22"/>
                <w:szCs w:val="22"/>
                <w:lang w:eastAsia="ja-JP"/>
              </w:rPr>
            </w:pPr>
          </w:p>
        </w:tc>
        <w:tc>
          <w:tcPr>
            <w:tcW w:w="609" w:type="dxa"/>
            <w:tcBorders>
              <w:left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left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left w:val="single" w:sz="4" w:space="0" w:color="000000"/>
              <w:right w:val="single" w:sz="4" w:space="0" w:color="000000"/>
            </w:tcBorders>
          </w:tcPr>
          <w:p w:rsidR="00445E62" w:rsidRPr="00114E91" w:rsidRDefault="00445E62" w:rsidP="00700F7B">
            <w:pPr>
              <w:rPr>
                <w:sz w:val="22"/>
                <w:szCs w:val="22"/>
                <w:lang w:eastAsia="ja-JP"/>
              </w:rPr>
            </w:pPr>
          </w:p>
        </w:tc>
        <w:tc>
          <w:tcPr>
            <w:tcW w:w="606" w:type="dxa"/>
            <w:tcBorders>
              <w:left w:val="single" w:sz="4" w:space="0" w:color="000000"/>
              <w:right w:val="single" w:sz="4" w:space="0" w:color="000000"/>
            </w:tcBorders>
          </w:tcPr>
          <w:p w:rsidR="00445E62" w:rsidRPr="00114E91" w:rsidRDefault="00445E62" w:rsidP="00700F7B">
            <w:pPr>
              <w:rPr>
                <w:sz w:val="22"/>
                <w:szCs w:val="22"/>
                <w:lang w:eastAsia="ja-JP"/>
              </w:rPr>
            </w:pPr>
          </w:p>
        </w:tc>
      </w:tr>
      <w:tr w:rsidR="00445E62" w:rsidRPr="00114E91" w:rsidTr="00445E62">
        <w:trPr>
          <w:trHeight w:val="352"/>
        </w:trPr>
        <w:tc>
          <w:tcPr>
            <w:tcW w:w="3747" w:type="dxa"/>
            <w:tcBorders>
              <w:top w:val="single" w:sz="4" w:space="0" w:color="000000"/>
              <w:left w:val="single" w:sz="4" w:space="0" w:color="000000"/>
              <w:bottom w:val="single" w:sz="4" w:space="0" w:color="000000"/>
              <w:right w:val="single" w:sz="4" w:space="0" w:color="000000"/>
            </w:tcBorders>
          </w:tcPr>
          <w:p w:rsidR="00445E62" w:rsidRPr="00114E91" w:rsidRDefault="00445E62" w:rsidP="003A59A6">
            <w:pPr>
              <w:numPr>
                <w:ilvl w:val="0"/>
                <w:numId w:val="12"/>
              </w:numPr>
              <w:rPr>
                <w:sz w:val="20"/>
                <w:szCs w:val="20"/>
              </w:rPr>
            </w:pPr>
            <w:r w:rsidRPr="00114E91">
              <w:rPr>
                <w:rFonts w:eastAsia="MS PGothic"/>
                <w:b/>
                <w:bCs/>
                <w:sz w:val="20"/>
                <w:szCs w:val="20"/>
              </w:rPr>
              <w:t>Clarify</w:t>
            </w:r>
            <w:r w:rsidRPr="00114E91">
              <w:rPr>
                <w:rFonts w:eastAsia="MS PGothic"/>
                <w:bCs/>
                <w:sz w:val="20"/>
                <w:szCs w:val="20"/>
              </w:rPr>
              <w:t xml:space="preserve"> the precise meaning of key words and phrases.</w:t>
            </w:r>
            <w:r w:rsidRPr="00114E91">
              <w:rPr>
                <w:rFonts w:eastAsia="MS PGothic"/>
                <w:b/>
                <w:bCs/>
                <w:sz w:val="20"/>
                <w:szCs w:val="20"/>
              </w:rPr>
              <w:t xml:space="preserve"> </w:t>
            </w:r>
          </w:p>
        </w:tc>
        <w:tc>
          <w:tcPr>
            <w:tcW w:w="600" w:type="dxa"/>
            <w:gridSpan w:val="2"/>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5" w:type="dxa"/>
            <w:gridSpan w:val="2"/>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18" w:type="dxa"/>
            <w:gridSpan w:val="2"/>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9" w:type="dxa"/>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5" w:type="dxa"/>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c>
          <w:tcPr>
            <w:tcW w:w="606" w:type="dxa"/>
            <w:tcBorders>
              <w:left w:val="single" w:sz="4" w:space="0" w:color="000000"/>
              <w:bottom w:val="single" w:sz="4" w:space="0" w:color="000000"/>
              <w:right w:val="single" w:sz="4" w:space="0" w:color="000000"/>
            </w:tcBorders>
          </w:tcPr>
          <w:p w:rsidR="00445E62" w:rsidRPr="00114E91" w:rsidRDefault="00445E62" w:rsidP="00700F7B">
            <w:pPr>
              <w:rPr>
                <w:sz w:val="22"/>
                <w:szCs w:val="22"/>
                <w:lang w:eastAsia="ja-JP"/>
              </w:rPr>
            </w:pPr>
          </w:p>
        </w:tc>
      </w:tr>
      <w:tr w:rsidR="00445E62" w:rsidRPr="00114E91" w:rsidTr="0024391B">
        <w:trPr>
          <w:trHeight w:val="317"/>
        </w:trPr>
        <w:tc>
          <w:tcPr>
            <w:tcW w:w="9810" w:type="dxa"/>
            <w:gridSpan w:val="16"/>
            <w:tcBorders>
              <w:top w:val="single" w:sz="4" w:space="0" w:color="000000"/>
              <w:left w:val="single" w:sz="4" w:space="0" w:color="000000"/>
              <w:bottom w:val="single" w:sz="4" w:space="0" w:color="000000"/>
              <w:right w:val="single" w:sz="4" w:space="0" w:color="000000"/>
            </w:tcBorders>
            <w:shd w:val="clear" w:color="auto" w:fill="FFFFFF"/>
            <w:hideMark/>
          </w:tcPr>
          <w:p w:rsidR="00445E62" w:rsidRPr="00114E91" w:rsidRDefault="00445E62" w:rsidP="003A59A6">
            <w:pPr>
              <w:numPr>
                <w:ilvl w:val="0"/>
                <w:numId w:val="4"/>
              </w:numPr>
              <w:ind w:left="360"/>
              <w:rPr>
                <w:rFonts w:eastAsia="MS PGothic"/>
                <w:bCs/>
                <w:sz w:val="20"/>
                <w:szCs w:val="20"/>
              </w:rPr>
            </w:pPr>
            <w:r w:rsidRPr="00114E91">
              <w:rPr>
                <w:rFonts w:eastAsia="MS PGothic"/>
                <w:b/>
                <w:bCs/>
                <w:sz w:val="20"/>
                <w:szCs w:val="20"/>
              </w:rPr>
              <w:t>Demonstrate</w:t>
            </w:r>
            <w:r w:rsidRPr="00114E91">
              <w:rPr>
                <w:rFonts w:eastAsia="MS PGothic"/>
                <w:bCs/>
                <w:sz w:val="20"/>
                <w:szCs w:val="20"/>
              </w:rPr>
              <w:t xml:space="preserve"> understanding of figurative language, word relationships, and nuances in word meanings. </w:t>
            </w:r>
            <w:r w:rsidRPr="00114E91">
              <w:rPr>
                <w:rFonts w:eastAsia="MS PGothic"/>
                <w:b/>
                <w:bCs/>
                <w:sz w:val="20"/>
                <w:szCs w:val="20"/>
              </w:rPr>
              <w:t>(L.5.5.)(DOK 1,2,3)</w:t>
            </w:r>
          </w:p>
        </w:tc>
      </w:tr>
      <w:tr w:rsidR="00445E62" w:rsidRPr="00114E91" w:rsidTr="00445E62">
        <w:trPr>
          <w:trHeight w:val="248"/>
        </w:trPr>
        <w:tc>
          <w:tcPr>
            <w:tcW w:w="3759" w:type="dxa"/>
            <w:gridSpan w:val="2"/>
            <w:tcBorders>
              <w:top w:val="single" w:sz="4" w:space="0" w:color="000000"/>
              <w:left w:val="single" w:sz="4" w:space="0" w:color="000000"/>
              <w:right w:val="single" w:sz="4" w:space="0" w:color="000000"/>
            </w:tcBorders>
            <w:shd w:val="clear" w:color="auto" w:fill="FFFFFF"/>
            <w:hideMark/>
          </w:tcPr>
          <w:p w:rsidR="00445E62" w:rsidRPr="00114E91" w:rsidRDefault="00445E62" w:rsidP="003A59A6">
            <w:pPr>
              <w:numPr>
                <w:ilvl w:val="1"/>
                <w:numId w:val="13"/>
              </w:numPr>
              <w:ind w:left="720"/>
              <w:rPr>
                <w:rFonts w:eastAsia="MS PGothic"/>
                <w:bCs/>
                <w:sz w:val="20"/>
                <w:szCs w:val="20"/>
              </w:rPr>
            </w:pPr>
            <w:r w:rsidRPr="00114E91">
              <w:rPr>
                <w:rFonts w:eastAsia="MS PGothic"/>
                <w:b/>
                <w:bCs/>
                <w:sz w:val="20"/>
                <w:szCs w:val="20"/>
              </w:rPr>
              <w:t>Interpret</w:t>
            </w:r>
            <w:r w:rsidRPr="00114E91">
              <w:rPr>
                <w:rFonts w:eastAsia="MS PGothic"/>
                <w:bCs/>
                <w:sz w:val="20"/>
                <w:szCs w:val="20"/>
              </w:rPr>
              <w:t xml:space="preserve"> figurative language, including similes and metaphors, in context.</w:t>
            </w:r>
          </w:p>
        </w:tc>
        <w:tc>
          <w:tcPr>
            <w:tcW w:w="603" w:type="dxa"/>
            <w:gridSpan w:val="2"/>
            <w:tcBorders>
              <w:top w:val="single" w:sz="4" w:space="0" w:color="000000"/>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gridSpan w:val="2"/>
            <w:tcBorders>
              <w:top w:val="single" w:sz="4" w:space="0" w:color="000000"/>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gridSpan w:val="2"/>
            <w:tcBorders>
              <w:top w:val="single" w:sz="4" w:space="0" w:color="000000"/>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4" w:type="dxa"/>
            <w:tcBorders>
              <w:top w:val="single" w:sz="4" w:space="0" w:color="000000"/>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tcBorders>
              <w:top w:val="single" w:sz="4" w:space="0" w:color="000000"/>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9" w:type="dxa"/>
            <w:tcBorders>
              <w:top w:val="single" w:sz="4" w:space="0" w:color="000000"/>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tcBorders>
              <w:top w:val="single" w:sz="4" w:space="0" w:color="000000"/>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tcBorders>
              <w:top w:val="single" w:sz="4" w:space="0" w:color="000000"/>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6" w:type="dxa"/>
            <w:tcBorders>
              <w:top w:val="single" w:sz="4" w:space="0" w:color="000000"/>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r>
      <w:tr w:rsidR="00445E62" w:rsidRPr="00114E91" w:rsidTr="00445E62">
        <w:trPr>
          <w:trHeight w:val="247"/>
        </w:trPr>
        <w:tc>
          <w:tcPr>
            <w:tcW w:w="3759" w:type="dxa"/>
            <w:gridSpan w:val="2"/>
            <w:tcBorders>
              <w:top w:val="single" w:sz="4" w:space="0" w:color="000000"/>
              <w:left w:val="single" w:sz="4" w:space="0" w:color="000000"/>
              <w:right w:val="single" w:sz="4" w:space="0" w:color="000000"/>
            </w:tcBorders>
            <w:shd w:val="clear" w:color="auto" w:fill="FFFFFF"/>
            <w:hideMark/>
          </w:tcPr>
          <w:p w:rsidR="00445E62" w:rsidRPr="00114E91" w:rsidRDefault="00445E62" w:rsidP="003A59A6">
            <w:pPr>
              <w:numPr>
                <w:ilvl w:val="1"/>
                <w:numId w:val="13"/>
              </w:numPr>
              <w:ind w:left="720"/>
              <w:rPr>
                <w:rFonts w:eastAsia="MS PGothic"/>
                <w:bCs/>
                <w:sz w:val="20"/>
                <w:szCs w:val="20"/>
              </w:rPr>
            </w:pPr>
            <w:r w:rsidRPr="00114E91">
              <w:rPr>
                <w:rFonts w:eastAsia="MS PGothic"/>
                <w:b/>
                <w:bCs/>
                <w:sz w:val="20"/>
                <w:szCs w:val="20"/>
              </w:rPr>
              <w:t>Recognize</w:t>
            </w:r>
            <w:r w:rsidRPr="00114E91">
              <w:rPr>
                <w:rFonts w:eastAsia="MS PGothic"/>
                <w:bCs/>
                <w:sz w:val="20"/>
                <w:szCs w:val="20"/>
              </w:rPr>
              <w:t xml:space="preserve"> and </w:t>
            </w:r>
            <w:r w:rsidRPr="00114E91">
              <w:rPr>
                <w:rFonts w:eastAsia="MS PGothic"/>
                <w:b/>
                <w:bCs/>
                <w:sz w:val="20"/>
                <w:szCs w:val="20"/>
              </w:rPr>
              <w:t>explain</w:t>
            </w:r>
            <w:r w:rsidRPr="00114E91">
              <w:rPr>
                <w:rFonts w:eastAsia="MS PGothic"/>
                <w:bCs/>
                <w:sz w:val="20"/>
                <w:szCs w:val="20"/>
              </w:rPr>
              <w:t xml:space="preserve"> the meaning of common idioms, adages, and proverbs.</w:t>
            </w:r>
          </w:p>
        </w:tc>
        <w:tc>
          <w:tcPr>
            <w:tcW w:w="603" w:type="dxa"/>
            <w:gridSpan w:val="2"/>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4" w:type="dxa"/>
            <w:gridSpan w:val="2"/>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4"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9"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6"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r>
      <w:tr w:rsidR="00445E62" w:rsidRPr="00114E91" w:rsidTr="00445E62">
        <w:trPr>
          <w:trHeight w:val="247"/>
        </w:trPr>
        <w:tc>
          <w:tcPr>
            <w:tcW w:w="3759" w:type="dxa"/>
            <w:gridSpan w:val="2"/>
            <w:tcBorders>
              <w:top w:val="single" w:sz="4" w:space="0" w:color="000000"/>
              <w:left w:val="single" w:sz="4" w:space="0" w:color="000000"/>
              <w:right w:val="single" w:sz="4" w:space="0" w:color="000000"/>
            </w:tcBorders>
            <w:shd w:val="clear" w:color="auto" w:fill="FFFFFF"/>
            <w:hideMark/>
          </w:tcPr>
          <w:p w:rsidR="00445E62" w:rsidRPr="00114E91" w:rsidRDefault="00445E62" w:rsidP="003A59A6">
            <w:pPr>
              <w:numPr>
                <w:ilvl w:val="0"/>
                <w:numId w:val="14"/>
              </w:numPr>
              <w:rPr>
                <w:sz w:val="20"/>
                <w:szCs w:val="20"/>
              </w:rPr>
            </w:pPr>
            <w:r w:rsidRPr="00114E91">
              <w:rPr>
                <w:rFonts w:eastAsia="MS PGothic"/>
                <w:b/>
                <w:bCs/>
                <w:sz w:val="20"/>
                <w:szCs w:val="20"/>
              </w:rPr>
              <w:t>Use</w:t>
            </w:r>
            <w:r w:rsidRPr="00114E91">
              <w:rPr>
                <w:rFonts w:eastAsia="MS PGothic"/>
                <w:bCs/>
                <w:sz w:val="20"/>
                <w:szCs w:val="20"/>
              </w:rPr>
              <w:t xml:space="preserve"> the relationship between particular words (e.g., synonyms, antonyms, homographs) to better understand each of the words.</w:t>
            </w:r>
            <w:r w:rsidRPr="00114E91">
              <w:rPr>
                <w:rFonts w:eastAsia="MS PGothic"/>
                <w:b/>
                <w:bCs/>
                <w:sz w:val="20"/>
                <w:szCs w:val="20"/>
              </w:rPr>
              <w:t xml:space="preserve"> </w:t>
            </w:r>
          </w:p>
        </w:tc>
        <w:tc>
          <w:tcPr>
            <w:tcW w:w="603" w:type="dxa"/>
            <w:gridSpan w:val="2"/>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4" w:type="dxa"/>
            <w:gridSpan w:val="2"/>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4"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9"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6"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r>
      <w:tr w:rsidR="00445E62" w:rsidRPr="00114E91" w:rsidTr="00445E62">
        <w:trPr>
          <w:trHeight w:val="247"/>
        </w:trPr>
        <w:tc>
          <w:tcPr>
            <w:tcW w:w="3759" w:type="dxa"/>
            <w:gridSpan w:val="2"/>
            <w:tcBorders>
              <w:top w:val="single" w:sz="4" w:space="0" w:color="000000"/>
              <w:left w:val="single" w:sz="4" w:space="0" w:color="000000"/>
              <w:right w:val="single" w:sz="4" w:space="0" w:color="000000"/>
            </w:tcBorders>
            <w:shd w:val="clear" w:color="auto" w:fill="FFFFFF"/>
            <w:hideMark/>
          </w:tcPr>
          <w:p w:rsidR="00445E62" w:rsidRPr="00114E91" w:rsidRDefault="00445E62" w:rsidP="003A59A6">
            <w:pPr>
              <w:numPr>
                <w:ilvl w:val="0"/>
                <w:numId w:val="3"/>
              </w:numPr>
              <w:ind w:left="360"/>
              <w:rPr>
                <w:rFonts w:eastAsia="MS PGothic"/>
                <w:bCs/>
                <w:sz w:val="20"/>
                <w:szCs w:val="20"/>
              </w:rPr>
            </w:pPr>
            <w:r w:rsidRPr="00114E91">
              <w:rPr>
                <w:rFonts w:eastAsia="MS PGothic"/>
                <w:b/>
                <w:bCs/>
                <w:sz w:val="20"/>
                <w:szCs w:val="20"/>
              </w:rPr>
              <w:t>Acquire</w:t>
            </w:r>
            <w:r w:rsidRPr="00114E91">
              <w:rPr>
                <w:rFonts w:eastAsia="MS PGothic"/>
                <w:bCs/>
                <w:sz w:val="20"/>
                <w:szCs w:val="20"/>
              </w:rPr>
              <w:t xml:space="preserve"> and </w:t>
            </w:r>
            <w:r w:rsidRPr="00114E91">
              <w:rPr>
                <w:rFonts w:eastAsia="MS PGothic"/>
                <w:b/>
                <w:bCs/>
                <w:sz w:val="20"/>
                <w:szCs w:val="20"/>
              </w:rPr>
              <w:t>use</w:t>
            </w:r>
            <w:r w:rsidRPr="00114E91">
              <w:rPr>
                <w:rFonts w:eastAsia="MS PGothic"/>
                <w:bCs/>
                <w:sz w:val="20"/>
                <w:szCs w:val="20"/>
              </w:rPr>
              <w:t xml:space="preserve"> accurately grade-appropriate general academic and domain-specific words and phrases, including those that signal contrast, addition, and other logical relationships (e.g., </w:t>
            </w:r>
            <w:r w:rsidRPr="00114E91">
              <w:rPr>
                <w:rFonts w:eastAsia="MS PGothic"/>
                <w:bCs/>
                <w:i/>
                <w:sz w:val="20"/>
                <w:szCs w:val="20"/>
              </w:rPr>
              <w:t>however, although, nevertheless, similarly, moreover, in addition</w:t>
            </w:r>
            <w:r w:rsidRPr="00114E91">
              <w:rPr>
                <w:rFonts w:eastAsia="MS PGothic"/>
                <w:bCs/>
                <w:sz w:val="20"/>
                <w:szCs w:val="20"/>
              </w:rPr>
              <w:t>).</w:t>
            </w:r>
            <w:r w:rsidRPr="00114E91">
              <w:rPr>
                <w:rFonts w:eastAsia="MS PGothic"/>
                <w:b/>
                <w:bCs/>
                <w:sz w:val="20"/>
                <w:szCs w:val="20"/>
              </w:rPr>
              <w:t xml:space="preserve"> (L.5.6.)(DOK 1,2)</w:t>
            </w:r>
          </w:p>
        </w:tc>
        <w:tc>
          <w:tcPr>
            <w:tcW w:w="603" w:type="dxa"/>
            <w:gridSpan w:val="2"/>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4" w:type="dxa"/>
            <w:gridSpan w:val="2"/>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gridSpan w:val="2"/>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4"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9"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5"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c>
          <w:tcPr>
            <w:tcW w:w="606" w:type="dxa"/>
            <w:tcBorders>
              <w:left w:val="single" w:sz="4" w:space="0" w:color="000000"/>
              <w:right w:val="single" w:sz="4" w:space="0" w:color="000000"/>
            </w:tcBorders>
            <w:shd w:val="clear" w:color="auto" w:fill="FFFFFF"/>
          </w:tcPr>
          <w:p w:rsidR="00445E62" w:rsidRPr="00114E91" w:rsidRDefault="00445E62" w:rsidP="00DF3921">
            <w:pPr>
              <w:rPr>
                <w:rFonts w:eastAsia="MS PGothic"/>
                <w:bCs/>
                <w:sz w:val="20"/>
                <w:szCs w:val="20"/>
              </w:rPr>
            </w:pPr>
          </w:p>
        </w:tc>
      </w:tr>
    </w:tbl>
    <w:p w:rsidR="00114E91" w:rsidRDefault="00114E91" w:rsidP="000F7FB6">
      <w:pPr>
        <w:rPr>
          <w:b/>
          <w:bCs/>
          <w:sz w:val="28"/>
          <w:szCs w:val="28"/>
        </w:rPr>
      </w:pPr>
    </w:p>
    <w:p w:rsidR="00114E91" w:rsidRDefault="00114E91" w:rsidP="000F7FB6">
      <w:pPr>
        <w:rPr>
          <w:b/>
          <w:bCs/>
          <w:sz w:val="28"/>
          <w:szCs w:val="28"/>
        </w:rPr>
      </w:pPr>
    </w:p>
    <w:p w:rsidR="000F7FB6" w:rsidRPr="00114E91" w:rsidRDefault="000F7FB6" w:rsidP="000F7FB6">
      <w:pPr>
        <w:rPr>
          <w:b/>
          <w:bCs/>
          <w:sz w:val="28"/>
          <w:szCs w:val="28"/>
        </w:rPr>
      </w:pPr>
      <w:r w:rsidRPr="00114E91">
        <w:rPr>
          <w:b/>
          <w:bCs/>
          <w:sz w:val="28"/>
          <w:szCs w:val="28"/>
        </w:rPr>
        <w:lastRenderedPageBreak/>
        <w:t>Language Arts Depth-Of-Knowledge Definitions - Writing</w:t>
      </w:r>
    </w:p>
    <w:p w:rsidR="000F7FB6" w:rsidRPr="00114E91" w:rsidRDefault="000F7FB6" w:rsidP="000F7FB6">
      <w:pPr>
        <w:rPr>
          <w:b/>
          <w:bCs/>
          <w:sz w:val="28"/>
          <w:szCs w:val="28"/>
        </w:rPr>
      </w:pPr>
    </w:p>
    <w:tbl>
      <w:tblPr>
        <w:tblW w:w="9032" w:type="dxa"/>
        <w:jc w:val="center"/>
        <w:tblCellSpacing w:w="6" w:type="dxa"/>
        <w:tblCellMar>
          <w:top w:w="12" w:type="dxa"/>
          <w:left w:w="12" w:type="dxa"/>
          <w:bottom w:w="12" w:type="dxa"/>
          <w:right w:w="12" w:type="dxa"/>
        </w:tblCellMar>
        <w:tblLook w:val="04A0" w:firstRow="1" w:lastRow="0" w:firstColumn="1" w:lastColumn="0" w:noHBand="0" w:noVBand="1"/>
      </w:tblPr>
      <w:tblGrid>
        <w:gridCol w:w="9032"/>
      </w:tblGrid>
      <w:tr w:rsidR="000F7FB6" w:rsidRPr="00114E91" w:rsidTr="00294215">
        <w:trPr>
          <w:tblCellSpacing w:w="6" w:type="dxa"/>
          <w:jc w:val="center"/>
        </w:trPr>
        <w:tc>
          <w:tcPr>
            <w:tcW w:w="9008" w:type="dxa"/>
            <w:tcMar>
              <w:top w:w="0" w:type="dxa"/>
              <w:left w:w="0" w:type="dxa"/>
              <w:bottom w:w="0" w:type="dxa"/>
              <w:right w:w="0" w:type="dxa"/>
            </w:tcMar>
            <w:vAlign w:val="center"/>
            <w:hideMark/>
          </w:tcPr>
          <w:p w:rsidR="000F7FB6" w:rsidRPr="00114E91" w:rsidRDefault="000F7FB6" w:rsidP="00294215">
            <w:pPr>
              <w:rPr>
                <w:sz w:val="28"/>
                <w:szCs w:val="28"/>
              </w:rPr>
            </w:pPr>
          </w:p>
        </w:tc>
      </w:tr>
      <w:tr w:rsidR="000F7FB6" w:rsidRPr="00114E91" w:rsidTr="00294215">
        <w:trPr>
          <w:tblCellSpacing w:w="6" w:type="dxa"/>
          <w:jc w:val="center"/>
        </w:trPr>
        <w:tc>
          <w:tcPr>
            <w:tcW w:w="9008" w:type="dxa"/>
            <w:tcMar>
              <w:top w:w="0" w:type="dxa"/>
              <w:left w:w="0" w:type="dxa"/>
              <w:bottom w:w="0" w:type="dxa"/>
              <w:right w:w="0" w:type="dxa"/>
            </w:tcMar>
            <w:vAlign w:val="center"/>
            <w:hideMark/>
          </w:tcPr>
          <w:p w:rsidR="000F7FB6" w:rsidRPr="00114E91" w:rsidRDefault="000F7FB6" w:rsidP="00294215">
            <w:pPr>
              <w:ind w:right="-13"/>
              <w:rPr>
                <w:sz w:val="19"/>
                <w:szCs w:val="19"/>
              </w:rPr>
            </w:pPr>
            <w:bookmarkStart w:id="1" w:name="WLevel1"/>
            <w:r w:rsidRPr="00114E91">
              <w:rPr>
                <w:b/>
                <w:i/>
                <w:iCs/>
                <w:sz w:val="19"/>
                <w:szCs w:val="19"/>
                <w:u w:val="single"/>
              </w:rPr>
              <w:t>Level 1 Recall of Information</w:t>
            </w:r>
            <w:bookmarkEnd w:id="1"/>
            <w:r w:rsidRPr="00114E91">
              <w:rPr>
                <w:sz w:val="19"/>
                <w:szCs w:val="19"/>
              </w:rPr>
              <w:t xml:space="preserve"> </w:t>
            </w:r>
            <w:r w:rsidRPr="00114E91">
              <w:rPr>
                <w:sz w:val="19"/>
                <w:szCs w:val="19"/>
              </w:rPr>
              <w:br/>
              <w:t xml:space="preserve">Level 1 requires the student to write or recite simple facts. This writing or recitation does </w:t>
            </w:r>
            <w:r w:rsidRPr="00114E91">
              <w:rPr>
                <w:b/>
                <w:bCs/>
                <w:sz w:val="19"/>
                <w:szCs w:val="19"/>
              </w:rPr>
              <w:t>not</w:t>
            </w:r>
            <w:r w:rsidRPr="00114E91">
              <w:rPr>
                <w:sz w:val="19"/>
                <w:szCs w:val="19"/>
              </w:rPr>
              <w:t xml:space="preserve"> include complex synthesis or analysis but basic ideas. The students are engaged in listing ideas or words as in a brainstorming activity prior to written composition, are engaged in a simple spelling or vocabulary assessment or are asked to write simple sentences. Students are </w:t>
            </w:r>
            <w:r w:rsidRPr="00114E91">
              <w:rPr>
                <w:b/>
                <w:bCs/>
                <w:sz w:val="19"/>
                <w:szCs w:val="19"/>
              </w:rPr>
              <w:t>expected</w:t>
            </w:r>
            <w:r w:rsidRPr="00114E91">
              <w:rPr>
                <w:sz w:val="19"/>
                <w:szCs w:val="19"/>
              </w:rPr>
              <w:t xml:space="preserve"> to write and speak using Standard English conventions. This includes using appropriate grammar, punctuation, capitalization and spelling. Some examples that represent but do </w:t>
            </w:r>
            <w:r w:rsidRPr="00114E91">
              <w:rPr>
                <w:b/>
                <w:bCs/>
                <w:sz w:val="19"/>
                <w:szCs w:val="19"/>
              </w:rPr>
              <w:t>not</w:t>
            </w:r>
            <w:r w:rsidRPr="00114E91">
              <w:rPr>
                <w:sz w:val="19"/>
                <w:szCs w:val="19"/>
              </w:rPr>
              <w:t xml:space="preserve"> constitute all of Level 1 performance are: </w:t>
            </w:r>
          </w:p>
        </w:tc>
      </w:tr>
    </w:tbl>
    <w:p w:rsidR="000F7FB6" w:rsidRPr="00114E91" w:rsidRDefault="000F7FB6" w:rsidP="000F7FB6"/>
    <w:p w:rsidR="000F7FB6" w:rsidRPr="00114E91" w:rsidRDefault="000F7FB6" w:rsidP="000F7FB6">
      <w:pPr>
        <w:numPr>
          <w:ilvl w:val="0"/>
          <w:numId w:val="15"/>
        </w:numPr>
        <w:rPr>
          <w:sz w:val="19"/>
          <w:szCs w:val="19"/>
        </w:rPr>
      </w:pPr>
      <w:r w:rsidRPr="00114E91">
        <w:rPr>
          <w:sz w:val="19"/>
          <w:szCs w:val="19"/>
        </w:rPr>
        <w:t xml:space="preserve">Use punctuation marks correctly. </w:t>
      </w:r>
    </w:p>
    <w:p w:rsidR="000F7FB6" w:rsidRPr="00114E91" w:rsidRDefault="000F7FB6" w:rsidP="000F7FB6">
      <w:pPr>
        <w:numPr>
          <w:ilvl w:val="0"/>
          <w:numId w:val="15"/>
        </w:numPr>
        <w:rPr>
          <w:sz w:val="19"/>
          <w:szCs w:val="19"/>
        </w:rPr>
      </w:pPr>
      <w:r w:rsidRPr="00114E91">
        <w:rPr>
          <w:sz w:val="19"/>
          <w:szCs w:val="19"/>
        </w:rPr>
        <w:t>Identify Standard English grammatical structures and refer to resources for correction.</w:t>
      </w:r>
    </w:p>
    <w:p w:rsidR="000F7FB6" w:rsidRPr="00114E91" w:rsidRDefault="000F7FB6" w:rsidP="000F7FB6"/>
    <w:tbl>
      <w:tblPr>
        <w:tblW w:w="9165" w:type="dxa"/>
        <w:jc w:val="center"/>
        <w:tblCellSpacing w:w="6" w:type="dxa"/>
        <w:tblCellMar>
          <w:top w:w="12" w:type="dxa"/>
          <w:left w:w="12" w:type="dxa"/>
          <w:bottom w:w="12" w:type="dxa"/>
          <w:right w:w="12" w:type="dxa"/>
        </w:tblCellMar>
        <w:tblLook w:val="04A0" w:firstRow="1" w:lastRow="0" w:firstColumn="1" w:lastColumn="0" w:noHBand="0" w:noVBand="1"/>
      </w:tblPr>
      <w:tblGrid>
        <w:gridCol w:w="9165"/>
      </w:tblGrid>
      <w:tr w:rsidR="000F7FB6" w:rsidRPr="00114E91" w:rsidTr="00294215">
        <w:trPr>
          <w:trHeight w:val="73"/>
          <w:tblCellSpacing w:w="6" w:type="dxa"/>
          <w:jc w:val="center"/>
        </w:trPr>
        <w:tc>
          <w:tcPr>
            <w:tcW w:w="9141" w:type="dxa"/>
            <w:tcMar>
              <w:top w:w="0" w:type="dxa"/>
              <w:left w:w="0" w:type="dxa"/>
              <w:bottom w:w="0" w:type="dxa"/>
              <w:right w:w="0" w:type="dxa"/>
            </w:tcMar>
            <w:vAlign w:val="center"/>
            <w:hideMark/>
          </w:tcPr>
          <w:p w:rsidR="000F7FB6" w:rsidRPr="00114E91" w:rsidRDefault="000F7FB6" w:rsidP="00294215">
            <w:pPr>
              <w:rPr>
                <w:sz w:val="28"/>
                <w:szCs w:val="28"/>
              </w:rPr>
            </w:pPr>
          </w:p>
        </w:tc>
      </w:tr>
      <w:tr w:rsidR="000F7FB6" w:rsidRPr="00114E91" w:rsidTr="00294215">
        <w:trPr>
          <w:trHeight w:val="2064"/>
          <w:tblCellSpacing w:w="6" w:type="dxa"/>
          <w:jc w:val="center"/>
        </w:trPr>
        <w:tc>
          <w:tcPr>
            <w:tcW w:w="9141" w:type="dxa"/>
            <w:tcMar>
              <w:top w:w="0" w:type="dxa"/>
              <w:left w:w="0" w:type="dxa"/>
              <w:bottom w:w="0" w:type="dxa"/>
              <w:right w:w="0" w:type="dxa"/>
            </w:tcMar>
            <w:vAlign w:val="center"/>
            <w:hideMark/>
          </w:tcPr>
          <w:p w:rsidR="000F7FB6" w:rsidRPr="00114E91" w:rsidRDefault="000F7FB6" w:rsidP="00294215">
            <w:pPr>
              <w:spacing w:after="100" w:afterAutospacing="1"/>
              <w:rPr>
                <w:sz w:val="19"/>
                <w:szCs w:val="19"/>
              </w:rPr>
            </w:pPr>
            <w:bookmarkStart w:id="2" w:name="WLevel2"/>
            <w:r w:rsidRPr="00114E91">
              <w:rPr>
                <w:b/>
                <w:i/>
                <w:iCs/>
                <w:sz w:val="19"/>
                <w:szCs w:val="19"/>
                <w:u w:val="single"/>
              </w:rPr>
              <w:t>Level 2 Basic Reasoning</w:t>
            </w:r>
            <w:bookmarkEnd w:id="2"/>
            <w:r w:rsidRPr="00114E91">
              <w:rPr>
                <w:sz w:val="19"/>
                <w:szCs w:val="19"/>
              </w:rPr>
              <w:t xml:space="preserve"> </w:t>
            </w:r>
            <w:r w:rsidRPr="00114E91">
              <w:rPr>
                <w:sz w:val="19"/>
                <w:szCs w:val="19"/>
              </w:rPr>
              <w:br/>
              <w:t xml:space="preserve">Level 2 requires some mental processing. At this level students are engaged in first draft writing or brief extemporaneous speaking for a limited number of purposes and audiences. Students are beginning to connect ideas using a simple organizational structure. For example, students </w:t>
            </w:r>
            <w:r w:rsidRPr="00114E91">
              <w:rPr>
                <w:sz w:val="19"/>
                <w:szCs w:val="19"/>
                <w:u w:val="single"/>
              </w:rPr>
              <w:t>may</w:t>
            </w:r>
            <w:r w:rsidRPr="00114E91">
              <w:rPr>
                <w:sz w:val="19"/>
                <w:szCs w:val="19"/>
              </w:rPr>
              <w:t xml:space="preserve"> be engaged in note-taking, outlining or simple summaries. Text </w:t>
            </w:r>
            <w:r w:rsidRPr="00114E91">
              <w:rPr>
                <w:sz w:val="19"/>
                <w:szCs w:val="19"/>
                <w:u w:val="single"/>
              </w:rPr>
              <w:t>may</w:t>
            </w:r>
            <w:r w:rsidRPr="00114E91">
              <w:rPr>
                <w:sz w:val="19"/>
                <w:szCs w:val="19"/>
              </w:rPr>
              <w:t xml:space="preserve"> be limited to one paragraph. Students demonstrate a basic understanding and appropriate use of such reference materials as a dictionary, thesaurus, or web site. Some examples that represent but do </w:t>
            </w:r>
            <w:r w:rsidRPr="00114E91">
              <w:rPr>
                <w:b/>
                <w:bCs/>
                <w:sz w:val="19"/>
                <w:szCs w:val="19"/>
              </w:rPr>
              <w:t>not</w:t>
            </w:r>
            <w:r w:rsidRPr="00114E91">
              <w:rPr>
                <w:sz w:val="19"/>
                <w:szCs w:val="19"/>
              </w:rPr>
              <w:t xml:space="preserve"> constitute all of Level 2 performance are: </w:t>
            </w:r>
          </w:p>
        </w:tc>
      </w:tr>
    </w:tbl>
    <w:p w:rsidR="000F7FB6" w:rsidRPr="00114E91" w:rsidRDefault="000F7FB6" w:rsidP="000F7FB6">
      <w:pPr>
        <w:numPr>
          <w:ilvl w:val="0"/>
          <w:numId w:val="18"/>
        </w:numPr>
        <w:spacing w:after="100" w:afterAutospacing="1"/>
        <w:rPr>
          <w:sz w:val="19"/>
          <w:szCs w:val="19"/>
        </w:rPr>
      </w:pPr>
      <w:r w:rsidRPr="00114E91">
        <w:rPr>
          <w:sz w:val="19"/>
          <w:szCs w:val="19"/>
        </w:rPr>
        <w:t xml:space="preserve">Construct compound sentences. </w:t>
      </w:r>
    </w:p>
    <w:p w:rsidR="000F7FB6" w:rsidRPr="00114E91" w:rsidRDefault="000F7FB6" w:rsidP="000F7FB6">
      <w:pPr>
        <w:numPr>
          <w:ilvl w:val="0"/>
          <w:numId w:val="18"/>
        </w:numPr>
        <w:spacing w:before="100" w:beforeAutospacing="1" w:after="100" w:afterAutospacing="1"/>
        <w:rPr>
          <w:sz w:val="19"/>
          <w:szCs w:val="19"/>
        </w:rPr>
      </w:pPr>
      <w:r w:rsidRPr="00114E91">
        <w:rPr>
          <w:sz w:val="19"/>
          <w:szCs w:val="19"/>
        </w:rPr>
        <w:t xml:space="preserve">Use simple organizational strategies to structure written work. </w:t>
      </w:r>
    </w:p>
    <w:p w:rsidR="000F7FB6" w:rsidRPr="00114E91" w:rsidRDefault="000F7FB6" w:rsidP="000F7FB6">
      <w:pPr>
        <w:numPr>
          <w:ilvl w:val="0"/>
          <w:numId w:val="18"/>
        </w:numPr>
        <w:spacing w:before="100" w:beforeAutospacing="1" w:after="100" w:afterAutospacing="1"/>
        <w:rPr>
          <w:sz w:val="19"/>
          <w:szCs w:val="19"/>
        </w:rPr>
      </w:pPr>
      <w:r w:rsidRPr="00114E91">
        <w:rPr>
          <w:sz w:val="19"/>
          <w:szCs w:val="19"/>
        </w:rPr>
        <w:t>Write summaries that contain the main idea of the reading selection and pertinent details.</w:t>
      </w:r>
    </w:p>
    <w:p w:rsidR="000F7FB6" w:rsidRPr="00114E91" w:rsidRDefault="000F7FB6" w:rsidP="000F7FB6"/>
    <w:tbl>
      <w:tblPr>
        <w:tblW w:w="9117" w:type="dxa"/>
        <w:jc w:val="center"/>
        <w:tblCellSpacing w:w="6" w:type="dxa"/>
        <w:tblCellMar>
          <w:top w:w="12" w:type="dxa"/>
          <w:left w:w="12" w:type="dxa"/>
          <w:bottom w:w="12" w:type="dxa"/>
          <w:right w:w="12" w:type="dxa"/>
        </w:tblCellMar>
        <w:tblLook w:val="04A0" w:firstRow="1" w:lastRow="0" w:firstColumn="1" w:lastColumn="0" w:noHBand="0" w:noVBand="1"/>
      </w:tblPr>
      <w:tblGrid>
        <w:gridCol w:w="9117"/>
      </w:tblGrid>
      <w:tr w:rsidR="000F7FB6" w:rsidRPr="00114E91" w:rsidTr="00294215">
        <w:trPr>
          <w:tblCellSpacing w:w="6" w:type="dxa"/>
          <w:jc w:val="center"/>
        </w:trPr>
        <w:tc>
          <w:tcPr>
            <w:tcW w:w="9093" w:type="dxa"/>
            <w:tcMar>
              <w:top w:w="0" w:type="dxa"/>
              <w:left w:w="0" w:type="dxa"/>
              <w:bottom w:w="0" w:type="dxa"/>
              <w:right w:w="0" w:type="dxa"/>
            </w:tcMar>
            <w:vAlign w:val="center"/>
            <w:hideMark/>
          </w:tcPr>
          <w:p w:rsidR="000F7FB6" w:rsidRPr="00114E91" w:rsidRDefault="000F7FB6" w:rsidP="00294215">
            <w:pPr>
              <w:jc w:val="center"/>
              <w:rPr>
                <w:sz w:val="28"/>
                <w:szCs w:val="28"/>
              </w:rPr>
            </w:pPr>
          </w:p>
        </w:tc>
      </w:tr>
      <w:tr w:rsidR="000F7FB6" w:rsidRPr="00114E91" w:rsidTr="00294215">
        <w:trPr>
          <w:trHeight w:val="2115"/>
          <w:tblCellSpacing w:w="6" w:type="dxa"/>
          <w:jc w:val="center"/>
        </w:trPr>
        <w:tc>
          <w:tcPr>
            <w:tcW w:w="9093" w:type="dxa"/>
            <w:tcMar>
              <w:top w:w="0" w:type="dxa"/>
              <w:left w:w="0" w:type="dxa"/>
              <w:bottom w:w="0" w:type="dxa"/>
              <w:right w:w="0" w:type="dxa"/>
            </w:tcMar>
            <w:vAlign w:val="center"/>
            <w:hideMark/>
          </w:tcPr>
          <w:p w:rsidR="000F7FB6" w:rsidRPr="00114E91" w:rsidRDefault="000F7FB6" w:rsidP="00294215">
            <w:pPr>
              <w:spacing w:before="100" w:beforeAutospacing="1" w:after="100" w:afterAutospacing="1"/>
              <w:rPr>
                <w:sz w:val="19"/>
                <w:szCs w:val="19"/>
              </w:rPr>
            </w:pPr>
            <w:bookmarkStart w:id="3" w:name="WLevel3"/>
            <w:r w:rsidRPr="00114E91">
              <w:rPr>
                <w:b/>
                <w:i/>
                <w:iCs/>
                <w:sz w:val="19"/>
                <w:szCs w:val="19"/>
                <w:u w:val="single"/>
              </w:rPr>
              <w:t>Level 3 Complex Reasoning</w:t>
            </w:r>
            <w:bookmarkEnd w:id="3"/>
            <w:r w:rsidRPr="00114E91">
              <w:rPr>
                <w:b/>
                <w:sz w:val="19"/>
                <w:szCs w:val="19"/>
              </w:rPr>
              <w:t xml:space="preserve"> </w:t>
            </w:r>
            <w:r w:rsidRPr="00114E91">
              <w:rPr>
                <w:sz w:val="19"/>
                <w:szCs w:val="19"/>
              </w:rPr>
              <w:br/>
              <w:t xml:space="preserve">Level 3 requires some higher level mental processing. Students are engaged in developing compositions that include multiple paragraphs. These compositions </w:t>
            </w:r>
            <w:r w:rsidRPr="00114E91">
              <w:rPr>
                <w:sz w:val="19"/>
                <w:szCs w:val="19"/>
                <w:u w:val="single"/>
              </w:rPr>
              <w:t>may</w:t>
            </w:r>
            <w:r w:rsidRPr="00114E91">
              <w:rPr>
                <w:sz w:val="19"/>
                <w:szCs w:val="19"/>
              </w:rPr>
              <w:t xml:space="preserve"> include complex sentence structure and </w:t>
            </w:r>
            <w:r w:rsidRPr="00114E91">
              <w:rPr>
                <w:sz w:val="19"/>
                <w:szCs w:val="19"/>
                <w:u w:val="single"/>
              </w:rPr>
              <w:t>may</w:t>
            </w:r>
            <w:r w:rsidRPr="00114E91">
              <w:rPr>
                <w:sz w:val="19"/>
                <w:szCs w:val="19"/>
              </w:rPr>
              <w:t xml:space="preserve"> demonstrate some synthesis and analysis. Students show awareness of their audience and purpose through focus, organization and the use of appropriate compositional elements. The use of appropriate compositional elements includes such things as addressing chronological order in a narrative or including supporting facts and details in an informational report. At this stage students are engaged in editing and revising to improve the quality of the composition. Some examples that represent but do </w:t>
            </w:r>
            <w:r w:rsidRPr="00114E91">
              <w:rPr>
                <w:b/>
                <w:bCs/>
                <w:sz w:val="19"/>
                <w:szCs w:val="19"/>
              </w:rPr>
              <w:t>not</w:t>
            </w:r>
            <w:r w:rsidRPr="00114E91">
              <w:rPr>
                <w:sz w:val="19"/>
                <w:szCs w:val="19"/>
              </w:rPr>
              <w:t xml:space="preserve"> constitute all of Level 3 performance are: </w:t>
            </w:r>
          </w:p>
        </w:tc>
      </w:tr>
    </w:tbl>
    <w:p w:rsidR="000F7FB6" w:rsidRPr="00114E91" w:rsidRDefault="000F7FB6" w:rsidP="000F7FB6">
      <w:pPr>
        <w:numPr>
          <w:ilvl w:val="0"/>
          <w:numId w:val="16"/>
        </w:numPr>
        <w:spacing w:before="100" w:beforeAutospacing="1" w:after="100" w:afterAutospacing="1"/>
        <w:rPr>
          <w:sz w:val="19"/>
          <w:szCs w:val="19"/>
        </w:rPr>
      </w:pPr>
      <w:r w:rsidRPr="00114E91">
        <w:rPr>
          <w:sz w:val="19"/>
          <w:szCs w:val="19"/>
        </w:rPr>
        <w:t xml:space="preserve">Support ideas with details and examples. </w:t>
      </w:r>
    </w:p>
    <w:p w:rsidR="000F7FB6" w:rsidRPr="00114E91" w:rsidRDefault="000F7FB6" w:rsidP="000F7FB6">
      <w:pPr>
        <w:numPr>
          <w:ilvl w:val="0"/>
          <w:numId w:val="16"/>
        </w:numPr>
        <w:spacing w:before="100" w:beforeAutospacing="1" w:after="100" w:afterAutospacing="1"/>
        <w:rPr>
          <w:sz w:val="19"/>
          <w:szCs w:val="19"/>
        </w:rPr>
      </w:pPr>
      <w:r w:rsidRPr="00114E91">
        <w:rPr>
          <w:sz w:val="19"/>
          <w:szCs w:val="19"/>
        </w:rPr>
        <w:t xml:space="preserve">Use voice appropriate to the purpose and audience. </w:t>
      </w:r>
    </w:p>
    <w:p w:rsidR="000F7FB6" w:rsidRPr="00114E91" w:rsidRDefault="000F7FB6" w:rsidP="000F7FB6">
      <w:pPr>
        <w:numPr>
          <w:ilvl w:val="0"/>
          <w:numId w:val="16"/>
        </w:numPr>
        <w:spacing w:before="100" w:beforeAutospacing="1" w:after="100" w:afterAutospacing="1"/>
        <w:rPr>
          <w:sz w:val="19"/>
          <w:szCs w:val="19"/>
        </w:rPr>
      </w:pPr>
      <w:r w:rsidRPr="00114E91">
        <w:rPr>
          <w:sz w:val="19"/>
          <w:szCs w:val="19"/>
        </w:rPr>
        <w:t>Edit writing to produce a logical progression of ideas.</w:t>
      </w:r>
    </w:p>
    <w:p w:rsidR="000F7FB6" w:rsidRPr="00114E91" w:rsidRDefault="000F7FB6" w:rsidP="000F7FB6"/>
    <w:tbl>
      <w:tblPr>
        <w:tblW w:w="8881" w:type="dxa"/>
        <w:jc w:val="center"/>
        <w:tblCellSpacing w:w="6" w:type="dxa"/>
        <w:tblCellMar>
          <w:top w:w="12" w:type="dxa"/>
          <w:left w:w="12" w:type="dxa"/>
          <w:bottom w:w="12" w:type="dxa"/>
          <w:right w:w="12" w:type="dxa"/>
        </w:tblCellMar>
        <w:tblLook w:val="04A0" w:firstRow="1" w:lastRow="0" w:firstColumn="1" w:lastColumn="0" w:noHBand="0" w:noVBand="1"/>
      </w:tblPr>
      <w:tblGrid>
        <w:gridCol w:w="8881"/>
      </w:tblGrid>
      <w:tr w:rsidR="000F7FB6" w:rsidRPr="00114E91" w:rsidTr="00294215">
        <w:trPr>
          <w:tblCellSpacing w:w="6" w:type="dxa"/>
          <w:jc w:val="center"/>
        </w:trPr>
        <w:tc>
          <w:tcPr>
            <w:tcW w:w="8857" w:type="dxa"/>
            <w:tcMar>
              <w:top w:w="0" w:type="dxa"/>
              <w:left w:w="0" w:type="dxa"/>
              <w:bottom w:w="0" w:type="dxa"/>
              <w:right w:w="0" w:type="dxa"/>
            </w:tcMar>
            <w:vAlign w:val="center"/>
            <w:hideMark/>
          </w:tcPr>
          <w:p w:rsidR="000F7FB6" w:rsidRPr="00114E91" w:rsidRDefault="000F7FB6" w:rsidP="00294215">
            <w:pPr>
              <w:rPr>
                <w:sz w:val="28"/>
                <w:szCs w:val="28"/>
              </w:rPr>
            </w:pPr>
          </w:p>
        </w:tc>
      </w:tr>
      <w:tr w:rsidR="000F7FB6" w:rsidRPr="00114E91" w:rsidTr="00294215">
        <w:trPr>
          <w:tblCellSpacing w:w="6" w:type="dxa"/>
          <w:jc w:val="center"/>
        </w:trPr>
        <w:tc>
          <w:tcPr>
            <w:tcW w:w="8857" w:type="dxa"/>
            <w:tcMar>
              <w:top w:w="0" w:type="dxa"/>
              <w:left w:w="0" w:type="dxa"/>
              <w:bottom w:w="0" w:type="dxa"/>
              <w:right w:w="0" w:type="dxa"/>
            </w:tcMar>
            <w:vAlign w:val="center"/>
            <w:hideMark/>
          </w:tcPr>
          <w:p w:rsidR="000F7FB6" w:rsidRPr="00114E91" w:rsidRDefault="000F7FB6" w:rsidP="00294215">
            <w:pPr>
              <w:spacing w:after="100" w:afterAutospacing="1"/>
              <w:rPr>
                <w:sz w:val="19"/>
                <w:szCs w:val="19"/>
              </w:rPr>
            </w:pPr>
            <w:bookmarkStart w:id="4" w:name="WLevel4"/>
            <w:r w:rsidRPr="00114E91">
              <w:rPr>
                <w:b/>
                <w:i/>
                <w:iCs/>
                <w:sz w:val="19"/>
                <w:szCs w:val="19"/>
                <w:u w:val="single"/>
              </w:rPr>
              <w:t>Level 4 Extended Reasoning</w:t>
            </w:r>
            <w:bookmarkEnd w:id="4"/>
            <w:r w:rsidRPr="00114E91">
              <w:rPr>
                <w:sz w:val="19"/>
                <w:szCs w:val="19"/>
              </w:rPr>
              <w:t xml:space="preserve"> </w:t>
            </w:r>
            <w:r w:rsidRPr="00114E91">
              <w:rPr>
                <w:sz w:val="19"/>
                <w:szCs w:val="19"/>
              </w:rPr>
              <w:br/>
              <w:t xml:space="preserve">Higher-level thinking is central to Level 4. The standard at this level is a multi- paragraph composition that demonstrates synthesis and analysis of complex ideas or themes. There is evidence of a deep awareness of purpose and audience. For example, informational papers include hypotheses and supporting evidence. Students are expected to create compositions that demonstrate a distinct voice and that stimulate the reader or listener to consider new perspectives on the addressed ideas and themes. An example that represents but does </w:t>
            </w:r>
            <w:r w:rsidRPr="00114E91">
              <w:rPr>
                <w:b/>
                <w:bCs/>
                <w:sz w:val="19"/>
                <w:szCs w:val="19"/>
              </w:rPr>
              <w:t>not</w:t>
            </w:r>
            <w:r w:rsidRPr="00114E91">
              <w:rPr>
                <w:sz w:val="19"/>
                <w:szCs w:val="19"/>
              </w:rPr>
              <w:t xml:space="preserve"> constitute all of Level 4 performance is: </w:t>
            </w:r>
          </w:p>
        </w:tc>
      </w:tr>
    </w:tbl>
    <w:p w:rsidR="000F7FB6" w:rsidRPr="00114E91" w:rsidRDefault="000F7FB6" w:rsidP="000F7FB6">
      <w:pPr>
        <w:rPr>
          <w:sz w:val="19"/>
          <w:szCs w:val="19"/>
        </w:rPr>
      </w:pPr>
    </w:p>
    <w:p w:rsidR="000F7FB6" w:rsidRPr="00114E91" w:rsidRDefault="000F7FB6" w:rsidP="000F7FB6">
      <w:pPr>
        <w:rPr>
          <w:sz w:val="19"/>
          <w:szCs w:val="19"/>
        </w:rPr>
      </w:pPr>
    </w:p>
    <w:p w:rsidR="000F7FB6" w:rsidRPr="00114E91" w:rsidRDefault="000F7FB6" w:rsidP="000F7FB6">
      <w:pPr>
        <w:numPr>
          <w:ilvl w:val="0"/>
          <w:numId w:val="17"/>
        </w:numPr>
        <w:rPr>
          <w:sz w:val="19"/>
          <w:szCs w:val="19"/>
        </w:rPr>
      </w:pPr>
      <w:r w:rsidRPr="00114E91">
        <w:rPr>
          <w:sz w:val="19"/>
          <w:szCs w:val="19"/>
        </w:rPr>
        <w:t>Write an analysis of two selections, identifying the common theme and generating a purpose that is appropriate for both.</w:t>
      </w:r>
    </w:p>
    <w:p w:rsidR="0024391B" w:rsidRPr="00114E91" w:rsidRDefault="0024391B" w:rsidP="000F7FB6">
      <w:pPr>
        <w:rPr>
          <w:sz w:val="28"/>
          <w:szCs w:val="28"/>
        </w:rPr>
      </w:pPr>
    </w:p>
    <w:sectPr w:rsidR="0024391B" w:rsidRPr="00114E91"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762" w:rsidRDefault="002A7762" w:rsidP="00700F7B">
      <w:r>
        <w:separator/>
      </w:r>
    </w:p>
  </w:endnote>
  <w:endnote w:type="continuationSeparator" w:id="0">
    <w:p w:rsidR="002A7762" w:rsidRDefault="002A7762"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762" w:rsidRDefault="002A7762" w:rsidP="00700F7B">
      <w:r>
        <w:separator/>
      </w:r>
    </w:p>
  </w:footnote>
  <w:footnote w:type="continuationSeparator" w:id="0">
    <w:p w:rsidR="002A7762" w:rsidRDefault="002A7762"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56D4"/>
    <w:multiLevelType w:val="multilevel"/>
    <w:tmpl w:val="A71A2C26"/>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B514B0C"/>
    <w:multiLevelType w:val="multilevel"/>
    <w:tmpl w:val="4BF427B8"/>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F4457CE"/>
    <w:multiLevelType w:val="multilevel"/>
    <w:tmpl w:val="18F4886C"/>
    <w:lvl w:ilvl="0">
      <w:start w:val="4"/>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1A974301"/>
    <w:multiLevelType w:val="hybridMultilevel"/>
    <w:tmpl w:val="7EAA9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4192A"/>
    <w:multiLevelType w:val="hybridMultilevel"/>
    <w:tmpl w:val="0CDEF622"/>
    <w:lvl w:ilvl="0" w:tplc="D1680D0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76639"/>
    <w:multiLevelType w:val="multilevel"/>
    <w:tmpl w:val="D0DC2DD8"/>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2E5E078E"/>
    <w:multiLevelType w:val="multilevel"/>
    <w:tmpl w:val="26B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72772"/>
    <w:multiLevelType w:val="hybridMultilevel"/>
    <w:tmpl w:val="EE9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D5704"/>
    <w:multiLevelType w:val="hybridMultilevel"/>
    <w:tmpl w:val="A5485218"/>
    <w:lvl w:ilvl="0" w:tplc="071E5C2E">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049B8"/>
    <w:multiLevelType w:val="hybridMultilevel"/>
    <w:tmpl w:val="DC0A0284"/>
    <w:lvl w:ilvl="0" w:tplc="EAD2123A">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A0CA4"/>
    <w:multiLevelType w:val="hybridMultilevel"/>
    <w:tmpl w:val="5B0AE4F0"/>
    <w:lvl w:ilvl="0" w:tplc="E632C93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372B5"/>
    <w:multiLevelType w:val="multilevel"/>
    <w:tmpl w:val="DA7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B3A79"/>
    <w:multiLevelType w:val="multilevel"/>
    <w:tmpl w:val="29A291C4"/>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53B16C46"/>
    <w:multiLevelType w:val="hybridMultilevel"/>
    <w:tmpl w:val="2AC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D726A"/>
    <w:multiLevelType w:val="multilevel"/>
    <w:tmpl w:val="7CF68AD0"/>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5CFA3FF2"/>
    <w:multiLevelType w:val="multilevel"/>
    <w:tmpl w:val="D80CEC4A"/>
    <w:lvl w:ilvl="0">
      <w:start w:val="6"/>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64BE1B54"/>
    <w:multiLevelType w:val="hybridMultilevel"/>
    <w:tmpl w:val="1E32EAC6"/>
    <w:lvl w:ilvl="0" w:tplc="0180CF1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995D62"/>
    <w:multiLevelType w:val="hybridMultilevel"/>
    <w:tmpl w:val="7D524140"/>
    <w:lvl w:ilvl="0" w:tplc="3BC2EB2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5"/>
  </w:num>
  <w:num w:numId="4">
    <w:abstractNumId w:val="1"/>
  </w:num>
  <w:num w:numId="5">
    <w:abstractNumId w:val="0"/>
  </w:num>
  <w:num w:numId="6">
    <w:abstractNumId w:val="12"/>
  </w:num>
  <w:num w:numId="7">
    <w:abstractNumId w:val="9"/>
  </w:num>
  <w:num w:numId="8">
    <w:abstractNumId w:val="4"/>
  </w:num>
  <w:num w:numId="9">
    <w:abstractNumId w:val="14"/>
  </w:num>
  <w:num w:numId="10">
    <w:abstractNumId w:val="17"/>
  </w:num>
  <w:num w:numId="11">
    <w:abstractNumId w:val="2"/>
  </w:num>
  <w:num w:numId="12">
    <w:abstractNumId w:val="16"/>
  </w:num>
  <w:num w:numId="13">
    <w:abstractNumId w:val="8"/>
  </w:num>
  <w:num w:numId="14">
    <w:abstractNumId w:val="10"/>
  </w:num>
  <w:num w:numId="15">
    <w:abstractNumId w:val="6"/>
  </w:num>
  <w:num w:numId="16">
    <w:abstractNumId w:val="11"/>
  </w:num>
  <w:num w:numId="17">
    <w:abstractNumId w:val="13"/>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32C7F"/>
    <w:rsid w:val="00034502"/>
    <w:rsid w:val="000B4318"/>
    <w:rsid w:val="000E44D9"/>
    <w:rsid w:val="000F7FB6"/>
    <w:rsid w:val="00100AAC"/>
    <w:rsid w:val="00114E91"/>
    <w:rsid w:val="001523E1"/>
    <w:rsid w:val="00174BA6"/>
    <w:rsid w:val="001B2E1F"/>
    <w:rsid w:val="001B3130"/>
    <w:rsid w:val="001B6D08"/>
    <w:rsid w:val="001C44EC"/>
    <w:rsid w:val="0024391B"/>
    <w:rsid w:val="00294215"/>
    <w:rsid w:val="002A42C0"/>
    <w:rsid w:val="002A7762"/>
    <w:rsid w:val="002C2FA4"/>
    <w:rsid w:val="002F222B"/>
    <w:rsid w:val="00385570"/>
    <w:rsid w:val="003A59A6"/>
    <w:rsid w:val="003C5E21"/>
    <w:rsid w:val="00445E62"/>
    <w:rsid w:val="00485054"/>
    <w:rsid w:val="00521F21"/>
    <w:rsid w:val="0053275B"/>
    <w:rsid w:val="00551CEF"/>
    <w:rsid w:val="0057329C"/>
    <w:rsid w:val="005C2200"/>
    <w:rsid w:val="005E5C24"/>
    <w:rsid w:val="00614EAF"/>
    <w:rsid w:val="00645930"/>
    <w:rsid w:val="00653044"/>
    <w:rsid w:val="00675BAD"/>
    <w:rsid w:val="006C5FDA"/>
    <w:rsid w:val="006D7899"/>
    <w:rsid w:val="00700F7B"/>
    <w:rsid w:val="0071323F"/>
    <w:rsid w:val="007230C0"/>
    <w:rsid w:val="00726C25"/>
    <w:rsid w:val="00754B68"/>
    <w:rsid w:val="00763E10"/>
    <w:rsid w:val="007D0408"/>
    <w:rsid w:val="007F22BF"/>
    <w:rsid w:val="008353C7"/>
    <w:rsid w:val="008574CD"/>
    <w:rsid w:val="00951C98"/>
    <w:rsid w:val="009B5395"/>
    <w:rsid w:val="00A27CEC"/>
    <w:rsid w:val="00AC7EF8"/>
    <w:rsid w:val="00AF408D"/>
    <w:rsid w:val="00B16B9D"/>
    <w:rsid w:val="00B27680"/>
    <w:rsid w:val="00B87F14"/>
    <w:rsid w:val="00BD67F9"/>
    <w:rsid w:val="00CB5744"/>
    <w:rsid w:val="00D47FFA"/>
    <w:rsid w:val="00D80EF0"/>
    <w:rsid w:val="00DB3269"/>
    <w:rsid w:val="00DD7195"/>
    <w:rsid w:val="00DF3921"/>
    <w:rsid w:val="00E74B0A"/>
    <w:rsid w:val="00E93DB9"/>
    <w:rsid w:val="00EB6BB5"/>
    <w:rsid w:val="00ED54FB"/>
    <w:rsid w:val="00EF448C"/>
    <w:rsid w:val="00F44BA6"/>
    <w:rsid w:val="00F50945"/>
    <w:rsid w:val="00F528B2"/>
    <w:rsid w:val="00F56FC3"/>
    <w:rsid w:val="00F81FC5"/>
    <w:rsid w:val="00FD0185"/>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1705BF-1B0C-4E06-9241-EBD27908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semiHidden/>
    <w:unhideWhenUsed/>
    <w:rsid w:val="0024391B"/>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2246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2017-07-21T18:36:00Z</dcterms:created>
  <dcterms:modified xsi:type="dcterms:W3CDTF">2017-07-21T18:36:00Z</dcterms:modified>
</cp:coreProperties>
</file>